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99112" w14:textId="77777777" w:rsidR="007C5AE7" w:rsidRPr="00AC3854" w:rsidRDefault="007C5AE7">
      <w:pPr>
        <w:pBdr>
          <w:top w:val="nil"/>
          <w:left w:val="nil"/>
          <w:bottom w:val="nil"/>
          <w:right w:val="nil"/>
          <w:between w:val="nil"/>
        </w:pBdr>
        <w:tabs>
          <w:tab w:val="left" w:pos="4876"/>
        </w:tabs>
        <w:ind w:right="737"/>
        <w:jc w:val="center"/>
        <w:rPr>
          <w:rFonts w:asciiTheme="majorHAnsi" w:eastAsia="Calibri" w:hAnsiTheme="majorHAnsi" w:cstheme="majorHAnsi"/>
          <w:color w:val="000000"/>
        </w:rPr>
      </w:pPr>
    </w:p>
    <w:p w14:paraId="69DF4810" w14:textId="28AA0053" w:rsidR="007C5AE7" w:rsidRPr="00AC3854" w:rsidRDefault="00000000">
      <w:pPr>
        <w:pBdr>
          <w:top w:val="single" w:sz="4" w:space="1" w:color="000000"/>
          <w:left w:val="single" w:sz="4" w:space="7" w:color="000000"/>
          <w:bottom w:val="single" w:sz="4" w:space="1" w:color="000000"/>
          <w:right w:val="single" w:sz="4" w:space="31" w:color="000000"/>
          <w:between w:val="nil"/>
        </w:pBdr>
        <w:spacing w:before="280"/>
        <w:ind w:right="737"/>
        <w:jc w:val="center"/>
        <w:rPr>
          <w:rFonts w:asciiTheme="majorHAnsi" w:eastAsia="Marianne Light" w:hAnsiTheme="majorHAnsi" w:cstheme="majorHAnsi"/>
          <w:b/>
          <w:color w:val="000000"/>
        </w:rPr>
      </w:pPr>
      <w:r w:rsidRPr="00AC3854">
        <w:rPr>
          <w:rFonts w:asciiTheme="majorHAnsi" w:eastAsia="Marianne Light" w:hAnsiTheme="majorHAnsi" w:cstheme="majorHAnsi"/>
          <w:b/>
          <w:color w:val="000000"/>
        </w:rPr>
        <w:t>Projet Thématique Long (PTL) 2 - Agroécologie et Systèmes Alimentaires</w:t>
      </w:r>
      <w:r w:rsidRPr="00AC3854">
        <w:rPr>
          <w:rFonts w:asciiTheme="majorHAnsi" w:eastAsia="Marianne Light" w:hAnsiTheme="majorHAnsi" w:cstheme="majorHAnsi"/>
          <w:b/>
          <w:color w:val="000000"/>
        </w:rPr>
        <w:br/>
      </w:r>
      <w:r w:rsidRPr="00AC3854">
        <w:rPr>
          <w:rFonts w:asciiTheme="majorHAnsi" w:eastAsia="Marianne Light" w:hAnsiTheme="majorHAnsi" w:cstheme="majorHAnsi"/>
          <w:b/>
          <w:color w:val="C00000"/>
          <w:sz w:val="36"/>
          <w:szCs w:val="36"/>
        </w:rPr>
        <w:t xml:space="preserve">Appel à </w:t>
      </w:r>
      <w:r w:rsidR="00CB1564" w:rsidRPr="00AC3854">
        <w:rPr>
          <w:rFonts w:asciiTheme="majorHAnsi" w:eastAsia="Marianne Light" w:hAnsiTheme="majorHAnsi" w:cstheme="majorHAnsi"/>
          <w:b/>
          <w:color w:val="C00000"/>
          <w:sz w:val="36"/>
          <w:szCs w:val="36"/>
        </w:rPr>
        <w:t>Projets 2025</w:t>
      </w:r>
      <w:r w:rsidR="008A63B1" w:rsidRPr="00AC3854">
        <w:rPr>
          <w:rFonts w:asciiTheme="majorHAnsi" w:eastAsia="Marianne Light" w:hAnsiTheme="majorHAnsi" w:cstheme="majorHAnsi"/>
          <w:b/>
          <w:color w:val="C00000"/>
          <w:sz w:val="36"/>
          <w:szCs w:val="36"/>
        </w:rPr>
        <w:br/>
      </w:r>
      <w:r w:rsidRPr="00AC3854">
        <w:rPr>
          <w:rFonts w:asciiTheme="majorHAnsi" w:eastAsia="Marianne Light" w:hAnsiTheme="majorHAnsi" w:cstheme="majorHAnsi"/>
          <w:b/>
          <w:color w:val="C00000"/>
          <w:sz w:val="36"/>
          <w:szCs w:val="36"/>
        </w:rPr>
        <w:t xml:space="preserve">Projets </w:t>
      </w:r>
      <w:r w:rsidR="00CB1564" w:rsidRPr="00AC3854">
        <w:rPr>
          <w:rFonts w:asciiTheme="majorHAnsi" w:eastAsia="Marianne Light" w:hAnsiTheme="majorHAnsi" w:cstheme="majorHAnsi"/>
          <w:b/>
          <w:color w:val="C00000"/>
          <w:sz w:val="36"/>
          <w:szCs w:val="36"/>
        </w:rPr>
        <w:t>Exploratoires</w:t>
      </w:r>
      <w:r w:rsidR="008A63B1" w:rsidRPr="00AC3854">
        <w:rPr>
          <w:rFonts w:asciiTheme="majorHAnsi" w:eastAsia="Marianne Light" w:hAnsiTheme="majorHAnsi" w:cstheme="majorHAnsi"/>
          <w:b/>
          <w:color w:val="C00000"/>
          <w:sz w:val="36"/>
          <w:szCs w:val="36"/>
        </w:rPr>
        <w:t xml:space="preserve"> du PTL2</w:t>
      </w:r>
    </w:p>
    <w:p w14:paraId="35DC7690" w14:textId="77777777" w:rsidR="007C5AE7" w:rsidRPr="00AC3854" w:rsidRDefault="007C5AE7">
      <w:pPr>
        <w:jc w:val="both"/>
        <w:rPr>
          <w:rFonts w:asciiTheme="majorHAnsi" w:eastAsia="Marianne Light" w:hAnsiTheme="majorHAnsi" w:cstheme="majorHAnsi"/>
          <w:b/>
        </w:rPr>
      </w:pPr>
    </w:p>
    <w:p w14:paraId="365F24CA" w14:textId="73CDF9BC" w:rsidR="00927651" w:rsidRPr="00AC3854" w:rsidRDefault="004A73AD">
      <w:pPr>
        <w:jc w:val="both"/>
        <w:rPr>
          <w:rFonts w:asciiTheme="majorHAnsi" w:eastAsia="Marianne Light" w:hAnsiTheme="majorHAnsi" w:cstheme="majorHAnsi"/>
          <w:color w:val="000000" w:themeColor="text1"/>
          <w:sz w:val="22"/>
          <w:szCs w:val="22"/>
        </w:rPr>
      </w:pPr>
      <w:r w:rsidRPr="00AC3854">
        <w:rPr>
          <w:rFonts w:asciiTheme="majorHAnsi" w:eastAsia="Marianne Light" w:hAnsiTheme="majorHAnsi" w:cstheme="majorHAnsi"/>
          <w:color w:val="000000" w:themeColor="text1"/>
          <w:sz w:val="22"/>
          <w:szCs w:val="22"/>
        </w:rPr>
        <w:t>La communauté scientifique du PTL2</w:t>
      </w:r>
      <w:r w:rsidR="004B0648" w:rsidRPr="00AC3854">
        <w:rPr>
          <w:rStyle w:val="Appelnotedebasdep"/>
          <w:rFonts w:asciiTheme="majorHAnsi" w:eastAsia="Marianne Light" w:hAnsiTheme="majorHAnsi" w:cstheme="majorHAnsi"/>
          <w:color w:val="000000" w:themeColor="text1"/>
          <w:sz w:val="22"/>
          <w:szCs w:val="22"/>
        </w:rPr>
        <w:footnoteReference w:id="1"/>
      </w:r>
      <w:r w:rsidRPr="00AC3854">
        <w:rPr>
          <w:rFonts w:asciiTheme="majorHAnsi" w:eastAsia="Marianne Light" w:hAnsiTheme="majorHAnsi" w:cstheme="majorHAnsi"/>
          <w:color w:val="000000" w:themeColor="text1"/>
          <w:sz w:val="22"/>
          <w:szCs w:val="22"/>
        </w:rPr>
        <w:t xml:space="preserve"> partage l’ambition de </w:t>
      </w:r>
      <w:r w:rsidRPr="00AC3854">
        <w:rPr>
          <w:rFonts w:asciiTheme="majorHAnsi" w:eastAsia="Marianne Light" w:hAnsiTheme="majorHAnsi" w:cstheme="majorHAnsi"/>
          <w:b/>
          <w:bCs/>
          <w:color w:val="000000" w:themeColor="text1"/>
          <w:sz w:val="22"/>
          <w:szCs w:val="22"/>
        </w:rPr>
        <w:t>transformer les systèmes agricoles et alimentaires</w:t>
      </w:r>
      <w:r w:rsidRPr="00AC3854">
        <w:rPr>
          <w:rFonts w:asciiTheme="majorHAnsi" w:eastAsia="Marianne Light" w:hAnsiTheme="majorHAnsi" w:cstheme="majorHAnsi"/>
          <w:color w:val="000000" w:themeColor="text1"/>
          <w:sz w:val="22"/>
          <w:szCs w:val="22"/>
        </w:rPr>
        <w:t xml:space="preserve"> afin de produire de la nourriture en quantité et qualité suffisantes pour que tous puissent bénéficier d’une alimentation saine et équilibrée tout en minimisant les impacts sur l’environnement. Pour cela, il faut </w:t>
      </w:r>
      <w:r w:rsidRPr="00AC3854">
        <w:rPr>
          <w:rFonts w:asciiTheme="majorHAnsi" w:eastAsia="Marianne Light" w:hAnsiTheme="majorHAnsi" w:cstheme="majorHAnsi"/>
          <w:b/>
          <w:bCs/>
          <w:color w:val="000000" w:themeColor="text1"/>
          <w:sz w:val="22"/>
          <w:szCs w:val="22"/>
        </w:rPr>
        <w:t>dépasser les recherches sectorielles,</w:t>
      </w:r>
      <w:r w:rsidRPr="00AC3854">
        <w:rPr>
          <w:rFonts w:asciiTheme="majorHAnsi" w:eastAsia="Marianne Light" w:hAnsiTheme="majorHAnsi" w:cstheme="majorHAnsi"/>
          <w:color w:val="000000" w:themeColor="text1"/>
          <w:sz w:val="22"/>
          <w:szCs w:val="22"/>
        </w:rPr>
        <w:t xml:space="preserve"> ciblées sur la production</w:t>
      </w:r>
      <w:r w:rsidR="00927651" w:rsidRPr="00AC3854">
        <w:rPr>
          <w:rFonts w:asciiTheme="majorHAnsi" w:eastAsia="Marianne Light" w:hAnsiTheme="majorHAnsi" w:cstheme="majorHAnsi"/>
          <w:color w:val="000000" w:themeColor="text1"/>
          <w:sz w:val="22"/>
          <w:szCs w:val="22"/>
        </w:rPr>
        <w:t>,</w:t>
      </w:r>
      <w:r w:rsidRPr="00AC3854">
        <w:rPr>
          <w:rFonts w:asciiTheme="majorHAnsi" w:eastAsia="Marianne Light" w:hAnsiTheme="majorHAnsi" w:cstheme="majorHAnsi"/>
          <w:color w:val="000000" w:themeColor="text1"/>
          <w:sz w:val="22"/>
          <w:szCs w:val="22"/>
        </w:rPr>
        <w:t xml:space="preserve"> la transformation</w:t>
      </w:r>
      <w:r w:rsidR="00927651" w:rsidRPr="00AC3854">
        <w:rPr>
          <w:rFonts w:asciiTheme="majorHAnsi" w:eastAsia="Marianne Light" w:hAnsiTheme="majorHAnsi" w:cstheme="majorHAnsi"/>
          <w:color w:val="000000" w:themeColor="text1"/>
          <w:sz w:val="22"/>
          <w:szCs w:val="22"/>
        </w:rPr>
        <w:t>,</w:t>
      </w:r>
      <w:r w:rsidRPr="00AC3854">
        <w:rPr>
          <w:rFonts w:asciiTheme="majorHAnsi" w:eastAsia="Marianne Light" w:hAnsiTheme="majorHAnsi" w:cstheme="majorHAnsi"/>
          <w:color w:val="000000" w:themeColor="text1"/>
          <w:sz w:val="22"/>
          <w:szCs w:val="22"/>
        </w:rPr>
        <w:t xml:space="preserve"> la distribution ou la consommation des produits bruts ou transformés</w:t>
      </w:r>
      <w:r w:rsidR="00927651" w:rsidRPr="00AC3854">
        <w:rPr>
          <w:rFonts w:asciiTheme="majorHAnsi" w:eastAsia="Marianne Light" w:hAnsiTheme="majorHAnsi" w:cstheme="majorHAnsi"/>
          <w:color w:val="000000" w:themeColor="text1"/>
          <w:sz w:val="22"/>
          <w:szCs w:val="22"/>
        </w:rPr>
        <w:t xml:space="preserve">, en </w:t>
      </w:r>
      <w:r w:rsidR="00927651" w:rsidRPr="00AC3854">
        <w:rPr>
          <w:rFonts w:asciiTheme="majorHAnsi" w:eastAsia="Marianne Light" w:hAnsiTheme="majorHAnsi" w:cstheme="majorHAnsi"/>
          <w:b/>
          <w:bCs/>
          <w:color w:val="000000" w:themeColor="text1"/>
          <w:sz w:val="22"/>
          <w:szCs w:val="22"/>
        </w:rPr>
        <w:t>stimulant des recherches qui intégrent ces différents secteurs</w:t>
      </w:r>
      <w:r w:rsidR="008A63B1" w:rsidRPr="00AC3854">
        <w:rPr>
          <w:rFonts w:asciiTheme="majorHAnsi" w:eastAsia="Marianne Light" w:hAnsiTheme="majorHAnsi" w:cstheme="majorHAnsi"/>
          <w:color w:val="000000" w:themeColor="text1"/>
          <w:sz w:val="22"/>
          <w:szCs w:val="22"/>
        </w:rPr>
        <w:t xml:space="preserve">, et </w:t>
      </w:r>
      <w:r w:rsidRPr="00AC3854">
        <w:rPr>
          <w:rFonts w:asciiTheme="majorHAnsi" w:eastAsia="Marianne Light" w:hAnsiTheme="majorHAnsi" w:cstheme="majorHAnsi"/>
          <w:b/>
          <w:bCs/>
          <w:color w:val="000000" w:themeColor="text1"/>
          <w:sz w:val="22"/>
          <w:szCs w:val="22"/>
        </w:rPr>
        <w:t>prendre en compte les différentes échelles des systèmes alimentaires</w:t>
      </w:r>
      <w:r w:rsidRPr="00AC3854">
        <w:rPr>
          <w:rFonts w:asciiTheme="majorHAnsi" w:eastAsia="Marianne Light" w:hAnsiTheme="majorHAnsi" w:cstheme="majorHAnsi"/>
          <w:color w:val="000000" w:themeColor="text1"/>
          <w:sz w:val="22"/>
          <w:szCs w:val="22"/>
        </w:rPr>
        <w:t xml:space="preserve">, du local au global. </w:t>
      </w:r>
    </w:p>
    <w:p w14:paraId="2A6D25B5" w14:textId="77777777" w:rsidR="00927651" w:rsidRPr="00AC3854" w:rsidRDefault="00927651">
      <w:pPr>
        <w:jc w:val="both"/>
        <w:rPr>
          <w:rFonts w:asciiTheme="majorHAnsi" w:eastAsia="Marianne Light" w:hAnsiTheme="majorHAnsi" w:cstheme="majorHAnsi"/>
          <w:color w:val="000000" w:themeColor="text1"/>
          <w:sz w:val="22"/>
          <w:szCs w:val="22"/>
        </w:rPr>
      </w:pPr>
    </w:p>
    <w:p w14:paraId="4CF51A53" w14:textId="74678BC9" w:rsidR="00C25966" w:rsidRPr="00AC3854" w:rsidRDefault="00251E4A">
      <w:pPr>
        <w:jc w:val="both"/>
        <w:rPr>
          <w:rFonts w:asciiTheme="majorHAnsi" w:eastAsia="Marianne Light" w:hAnsiTheme="majorHAnsi" w:cstheme="majorHAnsi"/>
          <w:b/>
          <w:bCs/>
          <w:color w:val="000000" w:themeColor="text1"/>
          <w:sz w:val="22"/>
          <w:szCs w:val="22"/>
        </w:rPr>
      </w:pPr>
      <w:r w:rsidRPr="00AC3854">
        <w:rPr>
          <w:rFonts w:asciiTheme="majorHAnsi" w:eastAsia="Marianne Light" w:hAnsiTheme="majorHAnsi" w:cstheme="majorHAnsi"/>
          <w:color w:val="000000" w:themeColor="text1"/>
          <w:sz w:val="22"/>
          <w:szCs w:val="22"/>
        </w:rPr>
        <w:t>U</w:t>
      </w:r>
      <w:r w:rsidR="004A73AD" w:rsidRPr="00AC3854">
        <w:rPr>
          <w:rFonts w:asciiTheme="majorHAnsi" w:eastAsia="Marianne Light" w:hAnsiTheme="majorHAnsi" w:cstheme="majorHAnsi"/>
          <w:color w:val="000000" w:themeColor="text1"/>
          <w:sz w:val="22"/>
          <w:szCs w:val="22"/>
        </w:rPr>
        <w:t xml:space="preserve">ne des actions du PTL2 est de </w:t>
      </w:r>
      <w:r w:rsidR="004A73AD" w:rsidRPr="00AC3854">
        <w:rPr>
          <w:rFonts w:asciiTheme="majorHAnsi" w:eastAsia="Marianne Light" w:hAnsiTheme="majorHAnsi" w:cstheme="majorHAnsi"/>
          <w:b/>
          <w:bCs/>
          <w:color w:val="000000" w:themeColor="text1"/>
          <w:sz w:val="22"/>
          <w:szCs w:val="22"/>
        </w:rPr>
        <w:t xml:space="preserve">soutenir </w:t>
      </w:r>
      <w:r w:rsidR="00F90A85" w:rsidRPr="00AC3854">
        <w:rPr>
          <w:rFonts w:asciiTheme="majorHAnsi" w:eastAsia="Marianne Light" w:hAnsiTheme="majorHAnsi" w:cstheme="majorHAnsi"/>
          <w:b/>
          <w:bCs/>
          <w:color w:val="000000" w:themeColor="text1"/>
          <w:sz w:val="22"/>
          <w:szCs w:val="22"/>
        </w:rPr>
        <w:t>environ 20</w:t>
      </w:r>
      <w:r w:rsidR="004A73AD" w:rsidRPr="00AC3854">
        <w:rPr>
          <w:rFonts w:asciiTheme="majorHAnsi" w:eastAsia="Marianne Light" w:hAnsiTheme="majorHAnsi" w:cstheme="majorHAnsi"/>
          <w:b/>
          <w:bCs/>
          <w:color w:val="000000" w:themeColor="text1"/>
          <w:sz w:val="22"/>
          <w:szCs w:val="22"/>
        </w:rPr>
        <w:t xml:space="preserve"> projets </w:t>
      </w:r>
      <w:r w:rsidR="00CB1564" w:rsidRPr="00AC3854">
        <w:rPr>
          <w:rFonts w:asciiTheme="majorHAnsi" w:eastAsia="Marianne Light" w:hAnsiTheme="majorHAnsi" w:cstheme="majorHAnsi"/>
          <w:b/>
          <w:bCs/>
          <w:color w:val="000000" w:themeColor="text1"/>
          <w:sz w:val="22"/>
          <w:szCs w:val="22"/>
        </w:rPr>
        <w:t>exploratoire</w:t>
      </w:r>
      <w:r w:rsidR="004A73AD" w:rsidRPr="00AC3854">
        <w:rPr>
          <w:rFonts w:asciiTheme="majorHAnsi" w:eastAsia="Marianne Light" w:hAnsiTheme="majorHAnsi" w:cstheme="majorHAnsi"/>
          <w:b/>
          <w:bCs/>
          <w:color w:val="000000" w:themeColor="text1"/>
          <w:sz w:val="22"/>
          <w:szCs w:val="22"/>
        </w:rPr>
        <w:t>s</w:t>
      </w:r>
      <w:r w:rsidR="004B0648" w:rsidRPr="00AC3854">
        <w:rPr>
          <w:rStyle w:val="Appelnotedebasdep"/>
          <w:rFonts w:asciiTheme="majorHAnsi" w:eastAsia="Marianne Light" w:hAnsiTheme="majorHAnsi" w:cstheme="majorHAnsi"/>
          <w:b/>
          <w:bCs/>
          <w:color w:val="000000" w:themeColor="text1"/>
          <w:sz w:val="22"/>
          <w:szCs w:val="22"/>
        </w:rPr>
        <w:footnoteReference w:id="2"/>
      </w:r>
      <w:r w:rsidR="004A73AD" w:rsidRPr="00AC3854">
        <w:rPr>
          <w:rFonts w:asciiTheme="majorHAnsi" w:eastAsia="Marianne Light" w:hAnsiTheme="majorHAnsi" w:cstheme="majorHAnsi"/>
          <w:b/>
          <w:bCs/>
          <w:color w:val="000000" w:themeColor="text1"/>
          <w:sz w:val="22"/>
          <w:szCs w:val="22"/>
        </w:rPr>
        <w:t xml:space="preserve"> </w:t>
      </w:r>
      <w:proofErr w:type="spellStart"/>
      <w:r w:rsidR="004A73AD" w:rsidRPr="00AC3854">
        <w:rPr>
          <w:rFonts w:asciiTheme="majorHAnsi" w:eastAsia="Marianne Light" w:hAnsiTheme="majorHAnsi" w:cstheme="majorHAnsi"/>
          <w:b/>
          <w:bCs/>
          <w:color w:val="000000" w:themeColor="text1"/>
          <w:sz w:val="22"/>
          <w:szCs w:val="22"/>
        </w:rPr>
        <w:t>inter-disciplinaires</w:t>
      </w:r>
      <w:proofErr w:type="spellEnd"/>
      <w:r w:rsidR="004A73AD" w:rsidRPr="00AC3854">
        <w:rPr>
          <w:rFonts w:asciiTheme="majorHAnsi" w:eastAsia="Marianne Light" w:hAnsiTheme="majorHAnsi" w:cstheme="majorHAnsi"/>
          <w:color w:val="000000" w:themeColor="text1"/>
          <w:sz w:val="22"/>
          <w:szCs w:val="22"/>
        </w:rPr>
        <w:t xml:space="preserve">, </w:t>
      </w:r>
      <w:r w:rsidR="00C571F3" w:rsidRPr="00AC3854">
        <w:rPr>
          <w:rFonts w:asciiTheme="majorHAnsi" w:eastAsia="Marianne Light" w:hAnsiTheme="majorHAnsi" w:cstheme="majorHAnsi"/>
          <w:b/>
          <w:bCs/>
          <w:color w:val="000000" w:themeColor="text1"/>
          <w:sz w:val="22"/>
          <w:szCs w:val="22"/>
        </w:rPr>
        <w:t xml:space="preserve">qui </w:t>
      </w:r>
      <w:r w:rsidRPr="00AC3854">
        <w:rPr>
          <w:rFonts w:asciiTheme="majorHAnsi" w:eastAsia="Marianne Light" w:hAnsiTheme="majorHAnsi" w:cstheme="majorHAnsi"/>
          <w:b/>
          <w:bCs/>
          <w:color w:val="000000" w:themeColor="text1"/>
          <w:sz w:val="22"/>
          <w:szCs w:val="22"/>
        </w:rPr>
        <w:t xml:space="preserve">devront </w:t>
      </w:r>
      <w:r w:rsidR="00CB1564" w:rsidRPr="00AC3854">
        <w:rPr>
          <w:rFonts w:asciiTheme="majorHAnsi" w:eastAsia="Marianne Light" w:hAnsiTheme="majorHAnsi" w:cstheme="majorHAnsi"/>
          <w:b/>
          <w:bCs/>
          <w:color w:val="000000" w:themeColor="text1"/>
          <w:sz w:val="22"/>
          <w:szCs w:val="22"/>
        </w:rPr>
        <w:t>s’inscrire dans</w:t>
      </w:r>
      <w:r w:rsidRPr="00AC3854">
        <w:rPr>
          <w:rFonts w:asciiTheme="majorHAnsi" w:eastAsia="Marianne Light" w:hAnsiTheme="majorHAnsi" w:cstheme="majorHAnsi"/>
          <w:b/>
          <w:bCs/>
          <w:color w:val="000000" w:themeColor="text1"/>
          <w:sz w:val="22"/>
          <w:szCs w:val="22"/>
        </w:rPr>
        <w:t xml:space="preserve"> l</w:t>
      </w:r>
      <w:r w:rsidR="00F90A85" w:rsidRPr="00AC3854">
        <w:rPr>
          <w:rFonts w:asciiTheme="majorHAnsi" w:eastAsia="Marianne Light" w:hAnsiTheme="majorHAnsi" w:cstheme="majorHAnsi"/>
          <w:b/>
          <w:bCs/>
          <w:color w:val="000000" w:themeColor="text1"/>
          <w:sz w:val="22"/>
          <w:szCs w:val="22"/>
        </w:rPr>
        <w:t xml:space="preserve">es </w:t>
      </w:r>
      <w:r w:rsidRPr="00AC3854">
        <w:rPr>
          <w:rFonts w:asciiTheme="majorHAnsi" w:eastAsia="Marianne Light" w:hAnsiTheme="majorHAnsi" w:cstheme="majorHAnsi"/>
          <w:b/>
          <w:bCs/>
          <w:color w:val="000000" w:themeColor="text1"/>
          <w:sz w:val="22"/>
          <w:szCs w:val="22"/>
        </w:rPr>
        <w:t>ambition</w:t>
      </w:r>
      <w:r w:rsidR="00F90A85" w:rsidRPr="00AC3854">
        <w:rPr>
          <w:rFonts w:asciiTheme="majorHAnsi" w:eastAsia="Marianne Light" w:hAnsiTheme="majorHAnsi" w:cstheme="majorHAnsi"/>
          <w:b/>
          <w:bCs/>
          <w:color w:val="000000" w:themeColor="text1"/>
          <w:sz w:val="22"/>
          <w:szCs w:val="22"/>
        </w:rPr>
        <w:t>s du PTL2</w:t>
      </w:r>
      <w:r w:rsidR="00927651" w:rsidRPr="00AC3854">
        <w:rPr>
          <w:rFonts w:asciiTheme="majorHAnsi" w:eastAsia="Marianne Light" w:hAnsiTheme="majorHAnsi" w:cstheme="majorHAnsi"/>
          <w:b/>
          <w:bCs/>
          <w:color w:val="000000" w:themeColor="text1"/>
          <w:sz w:val="22"/>
          <w:szCs w:val="22"/>
        </w:rPr>
        <w:t xml:space="preserve">. </w:t>
      </w:r>
      <w:r w:rsidR="00C25966" w:rsidRPr="00AC3854">
        <w:rPr>
          <w:rFonts w:asciiTheme="majorHAnsi" w:eastAsia="Marianne Light" w:hAnsiTheme="majorHAnsi" w:cstheme="majorHAnsi"/>
          <w:b/>
          <w:bCs/>
          <w:color w:val="000000" w:themeColor="text1"/>
          <w:sz w:val="22"/>
          <w:szCs w:val="22"/>
        </w:rPr>
        <w:t>Caractéristiques attendues d</w:t>
      </w:r>
      <w:r w:rsidR="00F90A85" w:rsidRPr="00AC3854">
        <w:rPr>
          <w:rFonts w:asciiTheme="majorHAnsi" w:eastAsia="Marianne Light" w:hAnsiTheme="majorHAnsi" w:cstheme="majorHAnsi"/>
          <w:b/>
          <w:bCs/>
          <w:color w:val="000000" w:themeColor="text1"/>
          <w:sz w:val="22"/>
          <w:szCs w:val="22"/>
        </w:rPr>
        <w:t>es</w:t>
      </w:r>
      <w:r w:rsidR="00C25966" w:rsidRPr="00AC3854">
        <w:rPr>
          <w:rFonts w:asciiTheme="majorHAnsi" w:eastAsia="Marianne Light" w:hAnsiTheme="majorHAnsi" w:cstheme="majorHAnsi"/>
          <w:b/>
          <w:bCs/>
          <w:color w:val="000000" w:themeColor="text1"/>
          <w:sz w:val="22"/>
          <w:szCs w:val="22"/>
        </w:rPr>
        <w:t xml:space="preserve"> projet</w:t>
      </w:r>
      <w:r w:rsidR="00F90A85" w:rsidRPr="00AC3854">
        <w:rPr>
          <w:rFonts w:asciiTheme="majorHAnsi" w:eastAsia="Marianne Light" w:hAnsiTheme="majorHAnsi" w:cstheme="majorHAnsi"/>
          <w:b/>
          <w:bCs/>
          <w:color w:val="000000" w:themeColor="text1"/>
          <w:sz w:val="22"/>
          <w:szCs w:val="22"/>
        </w:rPr>
        <w:t>s</w:t>
      </w:r>
      <w:r w:rsidR="00C25966" w:rsidRPr="00AC3854">
        <w:rPr>
          <w:rFonts w:asciiTheme="majorHAnsi" w:eastAsia="Marianne Light" w:hAnsiTheme="majorHAnsi" w:cstheme="majorHAnsi"/>
          <w:b/>
          <w:bCs/>
          <w:color w:val="000000" w:themeColor="text1"/>
          <w:sz w:val="22"/>
          <w:szCs w:val="22"/>
        </w:rPr>
        <w:t xml:space="preserve"> exploratoire</w:t>
      </w:r>
      <w:r w:rsidR="00F90A85" w:rsidRPr="00AC3854">
        <w:rPr>
          <w:rFonts w:asciiTheme="majorHAnsi" w:eastAsia="Marianne Light" w:hAnsiTheme="majorHAnsi" w:cstheme="majorHAnsi"/>
          <w:b/>
          <w:bCs/>
          <w:color w:val="000000" w:themeColor="text1"/>
          <w:sz w:val="22"/>
          <w:szCs w:val="22"/>
        </w:rPr>
        <w:t xml:space="preserve">s </w:t>
      </w:r>
      <w:r w:rsidR="00C25966" w:rsidRPr="00AC3854">
        <w:rPr>
          <w:rFonts w:asciiTheme="majorHAnsi" w:eastAsia="Marianne Light" w:hAnsiTheme="majorHAnsi" w:cstheme="majorHAnsi"/>
          <w:b/>
          <w:bCs/>
          <w:color w:val="000000" w:themeColor="text1"/>
          <w:sz w:val="22"/>
          <w:szCs w:val="22"/>
        </w:rPr>
        <w:t>:</w:t>
      </w:r>
    </w:p>
    <w:p w14:paraId="30040FA1" w14:textId="2F031192" w:rsidR="00C25966" w:rsidRPr="00AC3854" w:rsidRDefault="00C25966" w:rsidP="00C25966">
      <w:pPr>
        <w:pStyle w:val="Paragraphedeliste"/>
        <w:numPr>
          <w:ilvl w:val="0"/>
          <w:numId w:val="6"/>
        </w:numPr>
        <w:jc w:val="both"/>
        <w:rPr>
          <w:rFonts w:asciiTheme="majorHAnsi" w:eastAsia="Marianne Light" w:hAnsiTheme="majorHAnsi" w:cstheme="majorHAnsi"/>
          <w:color w:val="000000" w:themeColor="text1"/>
          <w:sz w:val="22"/>
          <w:szCs w:val="22"/>
        </w:rPr>
      </w:pPr>
      <w:r w:rsidRPr="00AC3854">
        <w:rPr>
          <w:rFonts w:asciiTheme="majorHAnsi" w:eastAsia="Marianne Light" w:hAnsiTheme="majorHAnsi" w:cstheme="majorHAnsi"/>
          <w:color w:val="000000" w:themeColor="text1"/>
          <w:sz w:val="22"/>
          <w:szCs w:val="22"/>
        </w:rPr>
        <w:t>Comprendre au moins deux unités du Pôle AEB dont au moins une affiliée au PTL2</w:t>
      </w:r>
    </w:p>
    <w:p w14:paraId="78E7C538" w14:textId="48F05C0F" w:rsidR="006910B1" w:rsidRPr="00AC3854" w:rsidRDefault="00D71AFE" w:rsidP="006910B1">
      <w:pPr>
        <w:pStyle w:val="Paragraphedeliste"/>
        <w:jc w:val="both"/>
        <w:rPr>
          <w:rFonts w:asciiTheme="majorHAnsi" w:eastAsia="Marianne Light" w:hAnsiTheme="majorHAnsi" w:cstheme="majorHAnsi"/>
          <w:i/>
          <w:iCs/>
          <w:color w:val="000000" w:themeColor="text1"/>
          <w:sz w:val="22"/>
          <w:szCs w:val="22"/>
        </w:rPr>
      </w:pPr>
      <w:r w:rsidRPr="00AC3854">
        <w:rPr>
          <w:rFonts w:asciiTheme="majorHAnsi" w:eastAsia="Marianne Light" w:hAnsiTheme="majorHAnsi" w:cstheme="majorHAnsi"/>
          <w:i/>
          <w:iCs/>
          <w:color w:val="000000" w:themeColor="text1"/>
          <w:sz w:val="22"/>
          <w:szCs w:val="22"/>
        </w:rPr>
        <w:t>Il est possible</w:t>
      </w:r>
      <w:r w:rsidR="006910B1" w:rsidRPr="00AC3854">
        <w:rPr>
          <w:rFonts w:asciiTheme="majorHAnsi" w:eastAsia="Marianne Light" w:hAnsiTheme="majorHAnsi" w:cstheme="majorHAnsi"/>
          <w:i/>
          <w:iCs/>
          <w:color w:val="000000" w:themeColor="text1"/>
          <w:sz w:val="22"/>
          <w:szCs w:val="22"/>
        </w:rPr>
        <w:t xml:space="preserve"> d’intégrer plus de 2 unités et, le cas échéant</w:t>
      </w:r>
      <w:r w:rsidRPr="00AC3854">
        <w:rPr>
          <w:rFonts w:asciiTheme="majorHAnsi" w:eastAsia="Marianne Light" w:hAnsiTheme="majorHAnsi" w:cstheme="majorHAnsi"/>
          <w:i/>
          <w:iCs/>
          <w:color w:val="000000" w:themeColor="text1"/>
          <w:sz w:val="22"/>
          <w:szCs w:val="22"/>
        </w:rPr>
        <w:t>,</w:t>
      </w:r>
      <w:r w:rsidR="006910B1" w:rsidRPr="00AC3854">
        <w:rPr>
          <w:rFonts w:asciiTheme="majorHAnsi" w:eastAsia="Marianne Light" w:hAnsiTheme="majorHAnsi" w:cstheme="majorHAnsi"/>
          <w:i/>
          <w:iCs/>
          <w:color w:val="000000" w:themeColor="text1"/>
          <w:sz w:val="22"/>
          <w:szCs w:val="22"/>
        </w:rPr>
        <w:t xml:space="preserve"> des unités hors du Pôle AEB, voire hors I-Site, </w:t>
      </w:r>
      <w:r w:rsidR="006910B1" w:rsidRPr="00AC3854">
        <w:rPr>
          <w:rFonts w:asciiTheme="majorHAnsi" w:eastAsia="Marianne Light" w:hAnsiTheme="majorHAnsi" w:cstheme="majorHAnsi"/>
          <w:i/>
          <w:iCs/>
          <w:color w:val="000000" w:themeColor="text1"/>
          <w:sz w:val="22"/>
          <w:szCs w:val="22"/>
          <w:u w:val="single"/>
        </w:rPr>
        <w:t>mais seules les unités de l’I-Site pourront être bénéficiaires d’une part du budget</w:t>
      </w:r>
      <w:r w:rsidR="006910B1" w:rsidRPr="00AC3854">
        <w:rPr>
          <w:rFonts w:asciiTheme="majorHAnsi" w:eastAsia="Marianne Light" w:hAnsiTheme="majorHAnsi" w:cstheme="majorHAnsi"/>
          <w:i/>
          <w:iCs/>
          <w:color w:val="000000" w:themeColor="text1"/>
          <w:sz w:val="22"/>
          <w:szCs w:val="22"/>
        </w:rPr>
        <w:t>.</w:t>
      </w:r>
    </w:p>
    <w:p w14:paraId="5A0DEE80" w14:textId="3298EFF7" w:rsidR="00C25966" w:rsidRPr="00AC3854" w:rsidRDefault="00C25966" w:rsidP="00C25966">
      <w:pPr>
        <w:pStyle w:val="Paragraphedeliste"/>
        <w:numPr>
          <w:ilvl w:val="0"/>
          <w:numId w:val="6"/>
        </w:numPr>
        <w:jc w:val="both"/>
        <w:rPr>
          <w:rFonts w:asciiTheme="majorHAnsi" w:eastAsia="Marianne Light" w:hAnsiTheme="majorHAnsi" w:cstheme="majorHAnsi"/>
          <w:color w:val="000000" w:themeColor="text1"/>
          <w:sz w:val="22"/>
          <w:szCs w:val="22"/>
        </w:rPr>
      </w:pPr>
      <w:r w:rsidRPr="00AC3854">
        <w:rPr>
          <w:rFonts w:asciiTheme="majorHAnsi" w:eastAsia="Marianne Light" w:hAnsiTheme="majorHAnsi" w:cstheme="majorHAnsi"/>
          <w:color w:val="000000" w:themeColor="text1"/>
          <w:sz w:val="22"/>
          <w:szCs w:val="22"/>
        </w:rPr>
        <w:t>Rassembler au moins deux disciplines différentes</w:t>
      </w:r>
    </w:p>
    <w:p w14:paraId="54E855FB" w14:textId="4954934D" w:rsidR="00C25966" w:rsidRPr="00AC3854" w:rsidRDefault="00C25966" w:rsidP="00C25966">
      <w:pPr>
        <w:pStyle w:val="Paragraphedeliste"/>
        <w:numPr>
          <w:ilvl w:val="0"/>
          <w:numId w:val="6"/>
        </w:numPr>
        <w:jc w:val="both"/>
        <w:rPr>
          <w:rFonts w:asciiTheme="majorHAnsi" w:eastAsia="Marianne Light" w:hAnsiTheme="majorHAnsi" w:cstheme="majorHAnsi"/>
          <w:color w:val="000000" w:themeColor="text1"/>
          <w:sz w:val="22"/>
          <w:szCs w:val="22"/>
        </w:rPr>
      </w:pPr>
      <w:r w:rsidRPr="00AC3854">
        <w:rPr>
          <w:rFonts w:asciiTheme="majorHAnsi" w:eastAsia="Marianne Light" w:hAnsiTheme="majorHAnsi" w:cstheme="majorHAnsi"/>
          <w:color w:val="000000" w:themeColor="text1"/>
          <w:sz w:val="22"/>
          <w:szCs w:val="22"/>
        </w:rPr>
        <w:t>Durer 2 ans maximum</w:t>
      </w:r>
    </w:p>
    <w:p w14:paraId="69FE2237" w14:textId="7CFD1DE2" w:rsidR="00C25966" w:rsidRPr="00AC3854" w:rsidRDefault="00C25966" w:rsidP="00C25966">
      <w:pPr>
        <w:pStyle w:val="Paragraphedeliste"/>
        <w:numPr>
          <w:ilvl w:val="0"/>
          <w:numId w:val="6"/>
        </w:numPr>
        <w:jc w:val="both"/>
        <w:rPr>
          <w:rFonts w:asciiTheme="majorHAnsi" w:eastAsia="Marianne Light" w:hAnsiTheme="majorHAnsi" w:cstheme="majorHAnsi"/>
          <w:color w:val="000000" w:themeColor="text1"/>
          <w:sz w:val="22"/>
          <w:szCs w:val="22"/>
        </w:rPr>
      </w:pPr>
      <w:r w:rsidRPr="00AC3854">
        <w:rPr>
          <w:rFonts w:asciiTheme="majorHAnsi" w:eastAsia="Marianne Light" w:hAnsiTheme="majorHAnsi" w:cstheme="majorHAnsi"/>
          <w:color w:val="000000" w:themeColor="text1"/>
          <w:sz w:val="22"/>
          <w:szCs w:val="22"/>
        </w:rPr>
        <w:t xml:space="preserve">Pour un </w:t>
      </w:r>
      <w:r w:rsidR="000E0A5D" w:rsidRPr="00AC3854">
        <w:rPr>
          <w:rFonts w:asciiTheme="majorHAnsi" w:eastAsia="Marianne Light" w:hAnsiTheme="majorHAnsi" w:cstheme="majorHAnsi"/>
          <w:color w:val="000000" w:themeColor="text1"/>
          <w:sz w:val="22"/>
          <w:szCs w:val="22"/>
        </w:rPr>
        <w:t>budget</w:t>
      </w:r>
      <w:r w:rsidRPr="00AC3854">
        <w:rPr>
          <w:rFonts w:asciiTheme="majorHAnsi" w:eastAsia="Marianne Light" w:hAnsiTheme="majorHAnsi" w:cstheme="majorHAnsi"/>
          <w:color w:val="000000" w:themeColor="text1"/>
          <w:sz w:val="22"/>
          <w:szCs w:val="22"/>
        </w:rPr>
        <w:t xml:space="preserve"> total de 80 k€ maximum</w:t>
      </w:r>
      <w:r w:rsidR="000E0A5D" w:rsidRPr="00AC3854">
        <w:rPr>
          <w:rFonts w:asciiTheme="majorHAnsi" w:eastAsia="Marianne Light" w:hAnsiTheme="majorHAnsi" w:cstheme="majorHAnsi"/>
          <w:color w:val="000000" w:themeColor="text1"/>
          <w:sz w:val="22"/>
          <w:szCs w:val="22"/>
        </w:rPr>
        <w:t>. Le budget peut couvrir des dépenses :</w:t>
      </w:r>
    </w:p>
    <w:p w14:paraId="10B9F53B" w14:textId="7C0F8A0C" w:rsidR="000E0A5D" w:rsidRPr="00AC3854" w:rsidRDefault="004A7818" w:rsidP="000E0A5D">
      <w:pPr>
        <w:pStyle w:val="Paragraphedeliste"/>
        <w:numPr>
          <w:ilvl w:val="1"/>
          <w:numId w:val="6"/>
        </w:numPr>
        <w:jc w:val="both"/>
        <w:rPr>
          <w:rFonts w:asciiTheme="majorHAnsi" w:eastAsia="Marianne Light" w:hAnsiTheme="majorHAnsi" w:cstheme="majorHAnsi"/>
          <w:color w:val="000000" w:themeColor="text1"/>
          <w:sz w:val="22"/>
          <w:szCs w:val="22"/>
        </w:rPr>
      </w:pPr>
      <w:proofErr w:type="gramStart"/>
      <w:r w:rsidRPr="00AC3854">
        <w:rPr>
          <w:rFonts w:asciiTheme="majorHAnsi" w:eastAsia="Marianne Light" w:hAnsiTheme="majorHAnsi" w:cstheme="majorHAnsi"/>
          <w:color w:val="000000" w:themeColor="text1"/>
          <w:sz w:val="22"/>
          <w:szCs w:val="22"/>
        </w:rPr>
        <w:t>de</w:t>
      </w:r>
      <w:proofErr w:type="gramEnd"/>
      <w:r w:rsidRPr="00AC3854">
        <w:rPr>
          <w:rFonts w:asciiTheme="majorHAnsi" w:eastAsia="Marianne Light" w:hAnsiTheme="majorHAnsi" w:cstheme="majorHAnsi"/>
          <w:color w:val="000000" w:themeColor="text1"/>
          <w:sz w:val="22"/>
          <w:szCs w:val="22"/>
        </w:rPr>
        <w:t xml:space="preserve"> fonctionnement, y compris frais de mission et allocations de stage</w:t>
      </w:r>
    </w:p>
    <w:p w14:paraId="64021AD3" w14:textId="3CFDD3A7" w:rsidR="004A7818" w:rsidRPr="00AC3854" w:rsidRDefault="004A7818" w:rsidP="000E0A5D">
      <w:pPr>
        <w:pStyle w:val="Paragraphedeliste"/>
        <w:numPr>
          <w:ilvl w:val="1"/>
          <w:numId w:val="6"/>
        </w:numPr>
        <w:jc w:val="both"/>
        <w:rPr>
          <w:rFonts w:asciiTheme="majorHAnsi" w:eastAsia="Marianne Light" w:hAnsiTheme="majorHAnsi" w:cstheme="majorHAnsi"/>
          <w:color w:val="000000" w:themeColor="text1"/>
          <w:sz w:val="22"/>
          <w:szCs w:val="22"/>
        </w:rPr>
      </w:pPr>
      <w:proofErr w:type="gramStart"/>
      <w:r w:rsidRPr="00AC3854">
        <w:rPr>
          <w:rFonts w:asciiTheme="majorHAnsi" w:eastAsia="Marianne Light" w:hAnsiTheme="majorHAnsi" w:cstheme="majorHAnsi"/>
          <w:color w:val="000000" w:themeColor="text1"/>
          <w:sz w:val="22"/>
          <w:szCs w:val="22"/>
        </w:rPr>
        <w:t>d’équipement</w:t>
      </w:r>
      <w:proofErr w:type="gramEnd"/>
      <w:r w:rsidR="00F708EA" w:rsidRPr="00AC3854">
        <w:rPr>
          <w:rFonts w:asciiTheme="majorHAnsi" w:eastAsia="Marianne Light" w:hAnsiTheme="majorHAnsi" w:cstheme="majorHAnsi"/>
          <w:color w:val="000000" w:themeColor="text1"/>
          <w:sz w:val="22"/>
          <w:szCs w:val="22"/>
        </w:rPr>
        <w:t xml:space="preserve"> (</w:t>
      </w:r>
      <w:r w:rsidR="00E75E1A" w:rsidRPr="00AC3854">
        <w:rPr>
          <w:rFonts w:asciiTheme="majorHAnsi" w:eastAsia="Marianne Light" w:hAnsiTheme="majorHAnsi" w:cstheme="majorHAnsi"/>
          <w:i/>
          <w:iCs/>
          <w:color w:val="000000" w:themeColor="text1"/>
          <w:sz w:val="22"/>
          <w:szCs w:val="22"/>
        </w:rPr>
        <w:t>selon</w:t>
      </w:r>
      <w:r w:rsidR="00F708EA" w:rsidRPr="00AC3854">
        <w:rPr>
          <w:rFonts w:asciiTheme="majorHAnsi" w:eastAsia="Marianne Light" w:hAnsiTheme="majorHAnsi" w:cstheme="majorHAnsi"/>
          <w:i/>
          <w:iCs/>
          <w:color w:val="000000" w:themeColor="text1"/>
          <w:sz w:val="22"/>
          <w:szCs w:val="22"/>
        </w:rPr>
        <w:t xml:space="preserve"> le seui</w:t>
      </w:r>
      <w:r w:rsidR="00E75E1A" w:rsidRPr="00AC3854">
        <w:rPr>
          <w:rFonts w:asciiTheme="majorHAnsi" w:eastAsia="Marianne Light" w:hAnsiTheme="majorHAnsi" w:cstheme="majorHAnsi"/>
          <w:i/>
          <w:iCs/>
          <w:color w:val="000000" w:themeColor="text1"/>
          <w:sz w:val="22"/>
          <w:szCs w:val="22"/>
        </w:rPr>
        <w:t xml:space="preserve">l fixé par la tutelle gestionnaire ; obligatoirement </w:t>
      </w:r>
      <w:r w:rsidR="00F708EA" w:rsidRPr="00AC3854">
        <w:rPr>
          <w:rFonts w:asciiTheme="majorHAnsi" w:eastAsia="Marianne Light" w:hAnsiTheme="majorHAnsi" w:cstheme="majorHAnsi"/>
          <w:i/>
          <w:iCs/>
          <w:color w:val="000000" w:themeColor="text1"/>
          <w:sz w:val="22"/>
          <w:szCs w:val="22"/>
        </w:rPr>
        <w:t>l</w:t>
      </w:r>
      <w:r w:rsidR="00E75E1A" w:rsidRPr="00AC3854">
        <w:rPr>
          <w:rFonts w:asciiTheme="majorHAnsi" w:eastAsia="Marianne Light" w:hAnsiTheme="majorHAnsi" w:cstheme="majorHAnsi"/>
          <w:i/>
          <w:iCs/>
          <w:color w:val="000000" w:themeColor="text1"/>
          <w:sz w:val="22"/>
          <w:szCs w:val="22"/>
        </w:rPr>
        <w:t>’UM pour les unités ayant l’UM pour tutelle principale</w:t>
      </w:r>
      <w:r w:rsidR="00F708EA" w:rsidRPr="00AC3854">
        <w:rPr>
          <w:rFonts w:asciiTheme="majorHAnsi" w:eastAsia="Marianne Light" w:hAnsiTheme="majorHAnsi" w:cstheme="majorHAnsi"/>
          <w:color w:val="000000" w:themeColor="text1"/>
          <w:sz w:val="22"/>
          <w:szCs w:val="22"/>
        </w:rPr>
        <w:t>)</w:t>
      </w:r>
    </w:p>
    <w:p w14:paraId="656AAC76" w14:textId="7D501968" w:rsidR="00C25966" w:rsidRPr="00AC3854" w:rsidRDefault="004A7818" w:rsidP="004A7818">
      <w:pPr>
        <w:pStyle w:val="Paragraphedeliste"/>
        <w:numPr>
          <w:ilvl w:val="1"/>
          <w:numId w:val="6"/>
        </w:numPr>
        <w:jc w:val="both"/>
        <w:rPr>
          <w:rFonts w:asciiTheme="majorHAnsi" w:eastAsia="Marianne Light" w:hAnsiTheme="majorHAnsi" w:cstheme="majorHAnsi"/>
          <w:color w:val="000000" w:themeColor="text1"/>
          <w:sz w:val="22"/>
          <w:szCs w:val="22"/>
        </w:rPr>
      </w:pPr>
      <w:proofErr w:type="gramStart"/>
      <w:r w:rsidRPr="00AC3854">
        <w:rPr>
          <w:rFonts w:asciiTheme="majorHAnsi" w:eastAsia="Marianne Light" w:hAnsiTheme="majorHAnsi" w:cstheme="majorHAnsi"/>
          <w:color w:val="000000" w:themeColor="text1"/>
          <w:sz w:val="22"/>
          <w:szCs w:val="22"/>
        </w:rPr>
        <w:t>de</w:t>
      </w:r>
      <w:proofErr w:type="gramEnd"/>
      <w:r w:rsidRPr="00AC3854">
        <w:rPr>
          <w:rFonts w:asciiTheme="majorHAnsi" w:eastAsia="Marianne Light" w:hAnsiTheme="majorHAnsi" w:cstheme="majorHAnsi"/>
          <w:color w:val="000000" w:themeColor="text1"/>
          <w:sz w:val="22"/>
          <w:szCs w:val="22"/>
        </w:rPr>
        <w:t xml:space="preserve"> personnels (CDD technicien.ne ou </w:t>
      </w:r>
      <w:proofErr w:type="spellStart"/>
      <w:r w:rsidRPr="00AC3854">
        <w:rPr>
          <w:rFonts w:asciiTheme="majorHAnsi" w:eastAsia="Marianne Light" w:hAnsiTheme="majorHAnsi" w:cstheme="majorHAnsi"/>
          <w:color w:val="000000" w:themeColor="text1"/>
          <w:sz w:val="22"/>
          <w:szCs w:val="22"/>
        </w:rPr>
        <w:t>ingénieur.e</w:t>
      </w:r>
      <w:proofErr w:type="spellEnd"/>
      <w:r w:rsidR="00740551">
        <w:rPr>
          <w:rFonts w:asciiTheme="majorHAnsi" w:eastAsia="Marianne Light" w:hAnsiTheme="majorHAnsi" w:cstheme="majorHAnsi"/>
          <w:color w:val="000000" w:themeColor="text1"/>
          <w:sz w:val="22"/>
          <w:szCs w:val="22"/>
        </w:rPr>
        <w:t xml:space="preserve">, </w:t>
      </w:r>
      <w:r w:rsidR="00740551" w:rsidRPr="00740551">
        <w:rPr>
          <w:rFonts w:asciiTheme="majorHAnsi" w:eastAsia="Marianne Light" w:hAnsiTheme="majorHAnsi" w:cstheme="majorHAnsi"/>
          <w:color w:val="000000" w:themeColor="text1"/>
          <w:sz w:val="22"/>
          <w:szCs w:val="22"/>
          <w:u w:val="single"/>
        </w:rPr>
        <w:t xml:space="preserve">mais pas </w:t>
      </w:r>
      <w:proofErr w:type="spellStart"/>
      <w:r w:rsidR="00740551">
        <w:rPr>
          <w:rFonts w:asciiTheme="majorHAnsi" w:eastAsia="Marianne Light" w:hAnsiTheme="majorHAnsi" w:cstheme="majorHAnsi"/>
          <w:color w:val="000000" w:themeColor="text1"/>
          <w:sz w:val="22"/>
          <w:szCs w:val="22"/>
          <w:u w:val="single"/>
        </w:rPr>
        <w:t>doctorant.e</w:t>
      </w:r>
      <w:proofErr w:type="spellEnd"/>
      <w:r w:rsidR="00740551">
        <w:rPr>
          <w:rFonts w:asciiTheme="majorHAnsi" w:eastAsia="Marianne Light" w:hAnsiTheme="majorHAnsi" w:cstheme="majorHAnsi"/>
          <w:color w:val="000000" w:themeColor="text1"/>
          <w:sz w:val="22"/>
          <w:szCs w:val="22"/>
          <w:u w:val="single"/>
        </w:rPr>
        <w:t xml:space="preserve"> ou </w:t>
      </w:r>
      <w:r w:rsidR="00740551" w:rsidRPr="00740551">
        <w:rPr>
          <w:rFonts w:asciiTheme="majorHAnsi" w:eastAsia="Marianne Light" w:hAnsiTheme="majorHAnsi" w:cstheme="majorHAnsi"/>
          <w:color w:val="000000" w:themeColor="text1"/>
          <w:sz w:val="22"/>
          <w:szCs w:val="22"/>
          <w:u w:val="single"/>
        </w:rPr>
        <w:t>post-doc</w:t>
      </w:r>
      <w:r w:rsidRPr="00AC3854">
        <w:rPr>
          <w:rFonts w:asciiTheme="majorHAnsi" w:eastAsia="Marianne Light" w:hAnsiTheme="majorHAnsi" w:cstheme="majorHAnsi"/>
          <w:color w:val="000000" w:themeColor="text1"/>
          <w:sz w:val="22"/>
          <w:szCs w:val="22"/>
        </w:rPr>
        <w:t>)</w:t>
      </w:r>
    </w:p>
    <w:p w14:paraId="35686BB1" w14:textId="77777777" w:rsidR="00C25966" w:rsidRPr="00AC3854" w:rsidRDefault="00C25966">
      <w:pPr>
        <w:jc w:val="both"/>
        <w:rPr>
          <w:rFonts w:asciiTheme="majorHAnsi" w:eastAsia="Marianne Light" w:hAnsiTheme="majorHAnsi" w:cstheme="majorHAnsi"/>
          <w:b/>
          <w:bCs/>
          <w:color w:val="000000" w:themeColor="text1"/>
          <w:sz w:val="22"/>
          <w:szCs w:val="22"/>
        </w:rPr>
      </w:pPr>
    </w:p>
    <w:p w14:paraId="5FB75A02" w14:textId="77777777" w:rsidR="004A7818" w:rsidRPr="00AC3854" w:rsidRDefault="00CB1564">
      <w:pPr>
        <w:jc w:val="both"/>
        <w:rPr>
          <w:rFonts w:asciiTheme="majorHAnsi" w:eastAsia="Marianne Light" w:hAnsiTheme="majorHAnsi" w:cstheme="majorHAnsi"/>
          <w:color w:val="000000" w:themeColor="text1"/>
          <w:sz w:val="22"/>
          <w:szCs w:val="22"/>
        </w:rPr>
      </w:pPr>
      <w:r w:rsidRPr="00AC3854">
        <w:rPr>
          <w:rFonts w:asciiTheme="majorHAnsi" w:eastAsia="Marianne Light" w:hAnsiTheme="majorHAnsi" w:cstheme="majorHAnsi"/>
          <w:b/>
          <w:bCs/>
          <w:color w:val="000000" w:themeColor="text1"/>
          <w:sz w:val="22"/>
          <w:szCs w:val="22"/>
        </w:rPr>
        <w:t>Ce premier Appel à Projets permettra de financer environ 7</w:t>
      </w:r>
      <w:r w:rsidR="00927651" w:rsidRPr="00AC3854">
        <w:rPr>
          <w:rFonts w:asciiTheme="majorHAnsi" w:eastAsia="Marianne Light" w:hAnsiTheme="majorHAnsi" w:cstheme="majorHAnsi"/>
          <w:b/>
          <w:bCs/>
          <w:color w:val="000000" w:themeColor="text1"/>
          <w:sz w:val="22"/>
          <w:szCs w:val="22"/>
        </w:rPr>
        <w:t xml:space="preserve"> projets</w:t>
      </w:r>
      <w:r w:rsidR="00251E4A" w:rsidRPr="00AC3854">
        <w:rPr>
          <w:rFonts w:asciiTheme="majorHAnsi" w:eastAsia="Marianne Light" w:hAnsiTheme="majorHAnsi" w:cstheme="majorHAnsi"/>
          <w:b/>
          <w:bCs/>
          <w:color w:val="000000" w:themeColor="text1"/>
          <w:sz w:val="22"/>
          <w:szCs w:val="22"/>
        </w:rPr>
        <w:t xml:space="preserve"> </w:t>
      </w:r>
      <w:r w:rsidRPr="00AC3854">
        <w:rPr>
          <w:rFonts w:asciiTheme="majorHAnsi" w:eastAsia="Marianne Light" w:hAnsiTheme="majorHAnsi" w:cstheme="majorHAnsi"/>
          <w:b/>
          <w:bCs/>
          <w:color w:val="000000" w:themeColor="text1"/>
          <w:sz w:val="22"/>
          <w:szCs w:val="22"/>
        </w:rPr>
        <w:t>qui seront évalués par le</w:t>
      </w:r>
      <w:r w:rsidR="00C571F3" w:rsidRPr="00AC3854">
        <w:rPr>
          <w:rFonts w:asciiTheme="majorHAnsi" w:eastAsia="Marianne Light" w:hAnsiTheme="majorHAnsi" w:cstheme="majorHAnsi"/>
          <w:b/>
          <w:bCs/>
          <w:color w:val="000000" w:themeColor="text1"/>
          <w:sz w:val="22"/>
          <w:szCs w:val="22"/>
        </w:rPr>
        <w:t xml:space="preserve"> </w:t>
      </w:r>
      <w:proofErr w:type="spellStart"/>
      <w:r w:rsidR="00C571F3" w:rsidRPr="00AC3854">
        <w:rPr>
          <w:rFonts w:asciiTheme="majorHAnsi" w:eastAsia="Marianne Light" w:hAnsiTheme="majorHAnsi" w:cstheme="majorHAnsi"/>
          <w:b/>
          <w:bCs/>
          <w:color w:val="000000" w:themeColor="text1"/>
          <w:sz w:val="22"/>
          <w:szCs w:val="22"/>
        </w:rPr>
        <w:t>CoPil</w:t>
      </w:r>
      <w:proofErr w:type="spellEnd"/>
      <w:r w:rsidR="00251E4A" w:rsidRPr="00AC3854">
        <w:rPr>
          <w:rStyle w:val="Appelnotedebasdep"/>
          <w:rFonts w:asciiTheme="majorHAnsi" w:eastAsia="Marianne Light" w:hAnsiTheme="majorHAnsi" w:cstheme="majorHAnsi"/>
          <w:b/>
          <w:bCs/>
          <w:color w:val="000000" w:themeColor="text1"/>
          <w:sz w:val="22"/>
          <w:szCs w:val="22"/>
        </w:rPr>
        <w:footnoteReference w:id="3"/>
      </w:r>
      <w:r w:rsidR="00C571F3" w:rsidRPr="00AC3854">
        <w:rPr>
          <w:rFonts w:asciiTheme="majorHAnsi" w:eastAsia="Marianne Light" w:hAnsiTheme="majorHAnsi" w:cstheme="majorHAnsi"/>
          <w:b/>
          <w:bCs/>
          <w:color w:val="000000" w:themeColor="text1"/>
          <w:sz w:val="22"/>
          <w:szCs w:val="22"/>
        </w:rPr>
        <w:t xml:space="preserve"> du PTL2</w:t>
      </w:r>
      <w:r w:rsidR="00C571F3" w:rsidRPr="00AC3854">
        <w:rPr>
          <w:rFonts w:asciiTheme="majorHAnsi" w:eastAsia="Marianne Light" w:hAnsiTheme="majorHAnsi" w:cstheme="majorHAnsi"/>
          <w:color w:val="000000" w:themeColor="text1"/>
          <w:sz w:val="22"/>
          <w:szCs w:val="22"/>
        </w:rPr>
        <w:t>,</w:t>
      </w:r>
      <w:r w:rsidR="004A7818" w:rsidRPr="00AC3854">
        <w:rPr>
          <w:rFonts w:asciiTheme="majorHAnsi" w:eastAsia="Marianne Light" w:hAnsiTheme="majorHAnsi" w:cstheme="majorHAnsi"/>
          <w:color w:val="000000" w:themeColor="text1"/>
          <w:sz w:val="22"/>
          <w:szCs w:val="22"/>
        </w:rPr>
        <w:t xml:space="preserve"> selon le calendrier et les modalités suivantes :</w:t>
      </w:r>
    </w:p>
    <w:p w14:paraId="32AF42DD" w14:textId="4905EC55" w:rsidR="001C5F4F" w:rsidRPr="00AC3854" w:rsidRDefault="001C5F4F" w:rsidP="001C5F4F">
      <w:pPr>
        <w:pStyle w:val="Paragraphedeliste"/>
        <w:numPr>
          <w:ilvl w:val="0"/>
          <w:numId w:val="6"/>
        </w:numPr>
        <w:jc w:val="both"/>
        <w:rPr>
          <w:rFonts w:asciiTheme="majorHAnsi" w:eastAsia="Marianne Light" w:hAnsiTheme="majorHAnsi" w:cstheme="majorHAnsi"/>
          <w:b/>
          <w:bCs/>
          <w:color w:val="000000" w:themeColor="text1"/>
          <w:sz w:val="22"/>
          <w:szCs w:val="22"/>
        </w:rPr>
      </w:pPr>
      <w:proofErr w:type="gramStart"/>
      <w:r w:rsidRPr="00AC3854">
        <w:rPr>
          <w:rFonts w:asciiTheme="majorHAnsi" w:eastAsia="Marianne Light" w:hAnsiTheme="majorHAnsi" w:cstheme="majorHAnsi"/>
          <w:b/>
          <w:bCs/>
          <w:color w:val="000000" w:themeColor="text1"/>
          <w:sz w:val="22"/>
          <w:szCs w:val="22"/>
        </w:rPr>
        <w:t>date</w:t>
      </w:r>
      <w:proofErr w:type="gramEnd"/>
      <w:r w:rsidRPr="00AC3854">
        <w:rPr>
          <w:rFonts w:asciiTheme="majorHAnsi" w:eastAsia="Marianne Light" w:hAnsiTheme="majorHAnsi" w:cstheme="majorHAnsi"/>
          <w:b/>
          <w:bCs/>
          <w:color w:val="000000" w:themeColor="text1"/>
          <w:sz w:val="22"/>
          <w:szCs w:val="22"/>
        </w:rPr>
        <w:t xml:space="preserve"> limite de soumission : </w:t>
      </w:r>
      <w:r w:rsidR="002B518B">
        <w:rPr>
          <w:rFonts w:asciiTheme="majorHAnsi" w:eastAsia="Marianne Light" w:hAnsiTheme="majorHAnsi" w:cstheme="majorHAnsi"/>
          <w:b/>
          <w:bCs/>
          <w:color w:val="000000" w:themeColor="text1"/>
          <w:sz w:val="22"/>
          <w:szCs w:val="22"/>
        </w:rPr>
        <w:t>30 septembre</w:t>
      </w:r>
      <w:r w:rsidRPr="00AC3854">
        <w:rPr>
          <w:rFonts w:asciiTheme="majorHAnsi" w:eastAsia="Marianne Light" w:hAnsiTheme="majorHAnsi" w:cstheme="majorHAnsi"/>
          <w:b/>
          <w:bCs/>
          <w:color w:val="000000" w:themeColor="text1"/>
          <w:sz w:val="22"/>
          <w:szCs w:val="22"/>
        </w:rPr>
        <w:t xml:space="preserve"> 2025</w:t>
      </w:r>
    </w:p>
    <w:p w14:paraId="042F011D" w14:textId="5F0BABB4" w:rsidR="001C5F4F" w:rsidRPr="00AC3854" w:rsidRDefault="001C5F4F" w:rsidP="001C5F4F">
      <w:pPr>
        <w:pStyle w:val="Paragraphedeliste"/>
        <w:numPr>
          <w:ilvl w:val="0"/>
          <w:numId w:val="6"/>
        </w:numPr>
        <w:jc w:val="both"/>
        <w:rPr>
          <w:rFonts w:asciiTheme="majorHAnsi" w:eastAsia="Marianne Light" w:hAnsiTheme="majorHAnsi" w:cstheme="majorHAnsi"/>
          <w:color w:val="000000" w:themeColor="text1"/>
          <w:sz w:val="22"/>
          <w:szCs w:val="22"/>
        </w:rPr>
      </w:pPr>
      <w:proofErr w:type="gramStart"/>
      <w:r w:rsidRPr="00AC3854">
        <w:rPr>
          <w:rFonts w:asciiTheme="majorHAnsi" w:eastAsia="Marianne Light" w:hAnsiTheme="majorHAnsi" w:cstheme="majorHAnsi"/>
          <w:color w:val="000000" w:themeColor="text1"/>
          <w:sz w:val="22"/>
          <w:szCs w:val="22"/>
        </w:rPr>
        <w:t>évaluation</w:t>
      </w:r>
      <w:proofErr w:type="gramEnd"/>
      <w:r w:rsidRPr="00AC3854">
        <w:rPr>
          <w:rFonts w:asciiTheme="majorHAnsi" w:eastAsia="Marianne Light" w:hAnsiTheme="majorHAnsi" w:cstheme="majorHAnsi"/>
          <w:color w:val="000000" w:themeColor="text1"/>
          <w:sz w:val="22"/>
          <w:szCs w:val="22"/>
        </w:rPr>
        <w:t xml:space="preserve"> </w:t>
      </w:r>
      <w:r w:rsidR="000120EF" w:rsidRPr="00AC3854">
        <w:rPr>
          <w:rFonts w:asciiTheme="majorHAnsi" w:eastAsia="Marianne Light" w:hAnsiTheme="majorHAnsi" w:cstheme="majorHAnsi"/>
          <w:color w:val="000000" w:themeColor="text1"/>
          <w:sz w:val="22"/>
          <w:szCs w:val="22"/>
        </w:rPr>
        <w:t xml:space="preserve">par </w:t>
      </w:r>
      <w:r w:rsidR="00C91170" w:rsidRPr="00AC3854">
        <w:rPr>
          <w:rFonts w:asciiTheme="majorHAnsi" w:eastAsia="Marianne Light" w:hAnsiTheme="majorHAnsi" w:cstheme="majorHAnsi"/>
          <w:color w:val="000000" w:themeColor="text1"/>
          <w:sz w:val="22"/>
          <w:szCs w:val="22"/>
        </w:rPr>
        <w:t>le</w:t>
      </w:r>
      <w:r w:rsidR="000120EF" w:rsidRPr="00AC3854">
        <w:rPr>
          <w:rFonts w:asciiTheme="majorHAnsi" w:eastAsia="Marianne Light" w:hAnsiTheme="majorHAnsi" w:cstheme="majorHAnsi"/>
          <w:color w:val="000000" w:themeColor="text1"/>
          <w:sz w:val="22"/>
          <w:szCs w:val="22"/>
        </w:rPr>
        <w:t xml:space="preserve"> </w:t>
      </w:r>
      <w:proofErr w:type="spellStart"/>
      <w:r w:rsidR="000120EF" w:rsidRPr="00AC3854">
        <w:rPr>
          <w:rFonts w:asciiTheme="majorHAnsi" w:eastAsia="Marianne Light" w:hAnsiTheme="majorHAnsi" w:cstheme="majorHAnsi"/>
          <w:color w:val="000000" w:themeColor="text1"/>
          <w:sz w:val="22"/>
          <w:szCs w:val="22"/>
        </w:rPr>
        <w:t>CoPil</w:t>
      </w:r>
      <w:proofErr w:type="spellEnd"/>
      <w:r w:rsidR="000120EF" w:rsidRPr="00AC3854">
        <w:rPr>
          <w:rFonts w:asciiTheme="majorHAnsi" w:eastAsia="Marianne Light" w:hAnsiTheme="majorHAnsi" w:cstheme="majorHAnsi"/>
          <w:color w:val="000000" w:themeColor="text1"/>
          <w:sz w:val="22"/>
          <w:szCs w:val="22"/>
        </w:rPr>
        <w:t xml:space="preserve"> </w:t>
      </w:r>
      <w:r w:rsidR="00C91170" w:rsidRPr="00AC3854">
        <w:rPr>
          <w:rFonts w:asciiTheme="majorHAnsi" w:eastAsia="Marianne Light" w:hAnsiTheme="majorHAnsi" w:cstheme="majorHAnsi"/>
          <w:color w:val="000000" w:themeColor="text1"/>
          <w:sz w:val="22"/>
          <w:szCs w:val="22"/>
        </w:rPr>
        <w:t xml:space="preserve">(en faisant éventuellement appel à </w:t>
      </w:r>
      <w:r w:rsidR="00F71B62">
        <w:rPr>
          <w:rFonts w:asciiTheme="majorHAnsi" w:eastAsia="Marianne Light" w:hAnsiTheme="majorHAnsi" w:cstheme="majorHAnsi"/>
          <w:color w:val="000000" w:themeColor="text1"/>
          <w:sz w:val="22"/>
          <w:szCs w:val="22"/>
        </w:rPr>
        <w:t xml:space="preserve">des </w:t>
      </w:r>
      <w:r w:rsidR="00C91170" w:rsidRPr="00AC3854">
        <w:rPr>
          <w:rFonts w:asciiTheme="majorHAnsi" w:eastAsia="Marianne Light" w:hAnsiTheme="majorHAnsi" w:cstheme="majorHAnsi"/>
          <w:color w:val="000000" w:themeColor="text1"/>
          <w:sz w:val="22"/>
          <w:szCs w:val="22"/>
        </w:rPr>
        <w:t>rapporteurs externes)</w:t>
      </w:r>
    </w:p>
    <w:p w14:paraId="6D24347E" w14:textId="310A8D58" w:rsidR="004A73AD" w:rsidRPr="00AC3854" w:rsidRDefault="002B518B" w:rsidP="001C5F4F">
      <w:pPr>
        <w:pStyle w:val="Paragraphedeliste"/>
        <w:numPr>
          <w:ilvl w:val="0"/>
          <w:numId w:val="6"/>
        </w:numPr>
        <w:jc w:val="both"/>
        <w:rPr>
          <w:rFonts w:asciiTheme="majorHAnsi" w:eastAsia="Marianne Light" w:hAnsiTheme="majorHAnsi" w:cstheme="majorHAnsi"/>
          <w:color w:val="000000" w:themeColor="text1"/>
          <w:sz w:val="22"/>
          <w:szCs w:val="22"/>
        </w:rPr>
      </w:pPr>
      <w:proofErr w:type="gramStart"/>
      <w:r>
        <w:rPr>
          <w:rFonts w:asciiTheme="majorHAnsi" w:eastAsia="Marianne Light" w:hAnsiTheme="majorHAnsi" w:cstheme="majorHAnsi"/>
          <w:color w:val="000000" w:themeColor="text1"/>
          <w:sz w:val="22"/>
          <w:szCs w:val="22"/>
        </w:rPr>
        <w:t>période</w:t>
      </w:r>
      <w:proofErr w:type="gramEnd"/>
      <w:r w:rsidR="001C5F4F" w:rsidRPr="00AC3854">
        <w:rPr>
          <w:rFonts w:asciiTheme="majorHAnsi" w:eastAsia="Marianne Light" w:hAnsiTheme="majorHAnsi" w:cstheme="majorHAnsi"/>
          <w:color w:val="000000" w:themeColor="text1"/>
          <w:sz w:val="22"/>
          <w:szCs w:val="22"/>
        </w:rPr>
        <w:t xml:space="preserve"> de notification des lauréats : </w:t>
      </w:r>
      <w:r>
        <w:rPr>
          <w:rFonts w:asciiTheme="majorHAnsi" w:eastAsia="Marianne Light" w:hAnsiTheme="majorHAnsi" w:cstheme="majorHAnsi"/>
          <w:color w:val="000000" w:themeColor="text1"/>
          <w:sz w:val="22"/>
          <w:szCs w:val="22"/>
        </w:rPr>
        <w:t>mi-novembre</w:t>
      </w:r>
      <w:r w:rsidR="00C571F3" w:rsidRPr="00AC3854">
        <w:rPr>
          <w:rFonts w:asciiTheme="majorHAnsi" w:eastAsia="Marianne Light" w:hAnsiTheme="majorHAnsi" w:cstheme="majorHAnsi"/>
          <w:color w:val="000000" w:themeColor="text1"/>
          <w:sz w:val="22"/>
          <w:szCs w:val="22"/>
        </w:rPr>
        <w:t xml:space="preserve"> </w:t>
      </w:r>
      <w:r w:rsidR="001C5F4F" w:rsidRPr="00AC3854">
        <w:rPr>
          <w:rFonts w:asciiTheme="majorHAnsi" w:eastAsia="Marianne Light" w:hAnsiTheme="majorHAnsi" w:cstheme="majorHAnsi"/>
          <w:color w:val="000000" w:themeColor="text1"/>
          <w:sz w:val="22"/>
          <w:szCs w:val="22"/>
        </w:rPr>
        <w:t xml:space="preserve">2025 </w:t>
      </w:r>
    </w:p>
    <w:p w14:paraId="20F36DE1" w14:textId="12FE6831" w:rsidR="001C5F4F" w:rsidRPr="00F71B62" w:rsidRDefault="001C5F4F" w:rsidP="001C5F4F">
      <w:pPr>
        <w:pStyle w:val="Paragraphedeliste"/>
        <w:numPr>
          <w:ilvl w:val="0"/>
          <w:numId w:val="6"/>
        </w:numPr>
        <w:jc w:val="both"/>
        <w:rPr>
          <w:rFonts w:asciiTheme="majorHAnsi" w:eastAsia="Marianne Light" w:hAnsiTheme="majorHAnsi" w:cstheme="majorHAnsi"/>
          <w:b/>
          <w:bCs/>
          <w:color w:val="000000" w:themeColor="text1"/>
          <w:sz w:val="22"/>
          <w:szCs w:val="22"/>
        </w:rPr>
      </w:pPr>
      <w:proofErr w:type="gramStart"/>
      <w:r w:rsidRPr="00AC3854">
        <w:rPr>
          <w:rFonts w:asciiTheme="majorHAnsi" w:eastAsia="Marianne Light" w:hAnsiTheme="majorHAnsi" w:cstheme="majorHAnsi"/>
          <w:b/>
          <w:bCs/>
          <w:color w:val="000000" w:themeColor="text1"/>
          <w:sz w:val="22"/>
          <w:szCs w:val="22"/>
        </w:rPr>
        <w:t>démarrage</w:t>
      </w:r>
      <w:proofErr w:type="gramEnd"/>
      <w:r w:rsidRPr="00AC3854">
        <w:rPr>
          <w:rFonts w:asciiTheme="majorHAnsi" w:eastAsia="Marianne Light" w:hAnsiTheme="majorHAnsi" w:cstheme="majorHAnsi"/>
          <w:b/>
          <w:bCs/>
          <w:color w:val="000000" w:themeColor="text1"/>
          <w:sz w:val="22"/>
          <w:szCs w:val="22"/>
        </w:rPr>
        <w:t xml:space="preserve"> effectif des projets : </w:t>
      </w:r>
      <w:r w:rsidR="002B518B">
        <w:rPr>
          <w:rFonts w:asciiTheme="majorHAnsi" w:eastAsia="Marianne Light" w:hAnsiTheme="majorHAnsi" w:cstheme="majorHAnsi"/>
          <w:b/>
          <w:bCs/>
          <w:color w:val="000000" w:themeColor="text1"/>
          <w:sz w:val="22"/>
          <w:szCs w:val="22"/>
        </w:rPr>
        <w:t>janvier à juin</w:t>
      </w:r>
      <w:r w:rsidRPr="00AC3854">
        <w:rPr>
          <w:rFonts w:asciiTheme="majorHAnsi" w:eastAsia="Marianne Light" w:hAnsiTheme="majorHAnsi" w:cstheme="majorHAnsi"/>
          <w:b/>
          <w:bCs/>
          <w:color w:val="000000" w:themeColor="text1"/>
          <w:sz w:val="22"/>
          <w:szCs w:val="22"/>
        </w:rPr>
        <w:t xml:space="preserve"> </w:t>
      </w:r>
      <w:r w:rsidR="00F71B62" w:rsidRPr="00F71B62">
        <w:rPr>
          <w:rFonts w:asciiTheme="majorHAnsi" w:eastAsia="Marianne Light" w:hAnsiTheme="majorHAnsi" w:cstheme="majorHAnsi"/>
          <w:b/>
          <w:bCs/>
          <w:color w:val="000000" w:themeColor="text1"/>
          <w:sz w:val="22"/>
          <w:szCs w:val="22"/>
        </w:rPr>
        <w:t>2026</w:t>
      </w:r>
    </w:p>
    <w:p w14:paraId="2057A2F0" w14:textId="77777777" w:rsidR="00F708EA" w:rsidRPr="00AC3854" w:rsidRDefault="00F708EA" w:rsidP="00F708EA">
      <w:pPr>
        <w:pStyle w:val="Paragraphedeliste"/>
        <w:jc w:val="both"/>
        <w:rPr>
          <w:rFonts w:asciiTheme="majorHAnsi" w:eastAsia="Marianne Light" w:hAnsiTheme="majorHAnsi" w:cstheme="majorHAnsi"/>
          <w:color w:val="000000" w:themeColor="text1"/>
          <w:sz w:val="22"/>
          <w:szCs w:val="22"/>
        </w:rPr>
      </w:pPr>
    </w:p>
    <w:p w14:paraId="2AECE473" w14:textId="70826519" w:rsidR="00F708EA" w:rsidRPr="00AC3854" w:rsidRDefault="00F708EA" w:rsidP="001C5F4F">
      <w:pPr>
        <w:pStyle w:val="Paragraphedeliste"/>
        <w:numPr>
          <w:ilvl w:val="0"/>
          <w:numId w:val="6"/>
        </w:numPr>
        <w:jc w:val="both"/>
        <w:rPr>
          <w:rFonts w:asciiTheme="majorHAnsi" w:eastAsia="Marianne Light" w:hAnsiTheme="majorHAnsi" w:cstheme="majorHAnsi"/>
          <w:color w:val="000000" w:themeColor="text1"/>
          <w:sz w:val="22"/>
          <w:szCs w:val="22"/>
        </w:rPr>
      </w:pPr>
      <w:proofErr w:type="gramStart"/>
      <w:r w:rsidRPr="00AC3854">
        <w:rPr>
          <w:rFonts w:asciiTheme="majorHAnsi" w:eastAsia="Marianne Light" w:hAnsiTheme="majorHAnsi" w:cstheme="majorHAnsi"/>
          <w:color w:val="000000" w:themeColor="text1"/>
          <w:sz w:val="22"/>
          <w:szCs w:val="22"/>
        </w:rPr>
        <w:t>critères</w:t>
      </w:r>
      <w:proofErr w:type="gramEnd"/>
      <w:r w:rsidRPr="00AC3854">
        <w:rPr>
          <w:rFonts w:asciiTheme="majorHAnsi" w:eastAsia="Marianne Light" w:hAnsiTheme="majorHAnsi" w:cstheme="majorHAnsi"/>
          <w:color w:val="000000" w:themeColor="text1"/>
          <w:sz w:val="22"/>
          <w:szCs w:val="22"/>
        </w:rPr>
        <w:t xml:space="preserve"> d’éligibilité :</w:t>
      </w:r>
    </w:p>
    <w:p w14:paraId="60ECC41D" w14:textId="22DE7672" w:rsidR="00F708EA" w:rsidRPr="00AC3854" w:rsidRDefault="00F708EA" w:rsidP="00F708EA">
      <w:pPr>
        <w:pStyle w:val="Paragraphedeliste"/>
        <w:numPr>
          <w:ilvl w:val="1"/>
          <w:numId w:val="6"/>
        </w:numPr>
        <w:jc w:val="both"/>
        <w:rPr>
          <w:rFonts w:asciiTheme="majorHAnsi" w:eastAsia="Marianne Light" w:hAnsiTheme="majorHAnsi" w:cstheme="majorHAnsi"/>
          <w:color w:val="000000" w:themeColor="text1"/>
          <w:sz w:val="22"/>
          <w:szCs w:val="22"/>
        </w:rPr>
      </w:pPr>
      <w:proofErr w:type="gramStart"/>
      <w:r w:rsidRPr="00AC3854">
        <w:rPr>
          <w:rFonts w:asciiTheme="majorHAnsi" w:eastAsia="Marianne Light" w:hAnsiTheme="majorHAnsi" w:cstheme="majorHAnsi"/>
          <w:color w:val="000000" w:themeColor="text1"/>
          <w:sz w:val="22"/>
          <w:szCs w:val="22"/>
        </w:rPr>
        <w:t>pluri</w:t>
      </w:r>
      <w:proofErr w:type="gramEnd"/>
      <w:r w:rsidRPr="00AC3854">
        <w:rPr>
          <w:rFonts w:asciiTheme="majorHAnsi" w:eastAsia="Marianne Light" w:hAnsiTheme="majorHAnsi" w:cstheme="majorHAnsi"/>
          <w:color w:val="000000" w:themeColor="text1"/>
          <w:sz w:val="22"/>
          <w:szCs w:val="22"/>
        </w:rPr>
        <w:t>-unités (minimum 2 unités Pôle AEB et une unité affiliée au PTL2)</w:t>
      </w:r>
    </w:p>
    <w:p w14:paraId="137B5184" w14:textId="01B88D27" w:rsidR="00F708EA" w:rsidRPr="00AC3854" w:rsidRDefault="00F708EA" w:rsidP="00F708EA">
      <w:pPr>
        <w:pStyle w:val="Paragraphedeliste"/>
        <w:numPr>
          <w:ilvl w:val="1"/>
          <w:numId w:val="6"/>
        </w:numPr>
        <w:jc w:val="both"/>
        <w:rPr>
          <w:rFonts w:asciiTheme="majorHAnsi" w:eastAsia="Marianne Light" w:hAnsiTheme="majorHAnsi" w:cstheme="majorHAnsi"/>
          <w:color w:val="000000" w:themeColor="text1"/>
          <w:sz w:val="22"/>
          <w:szCs w:val="22"/>
        </w:rPr>
      </w:pPr>
      <w:proofErr w:type="spellStart"/>
      <w:proofErr w:type="gramStart"/>
      <w:r w:rsidRPr="00AC3854">
        <w:rPr>
          <w:rFonts w:asciiTheme="majorHAnsi" w:eastAsia="Marianne Light" w:hAnsiTheme="majorHAnsi" w:cstheme="majorHAnsi"/>
          <w:color w:val="000000" w:themeColor="text1"/>
          <w:sz w:val="22"/>
          <w:szCs w:val="22"/>
        </w:rPr>
        <w:t>inter</w:t>
      </w:r>
      <w:proofErr w:type="gramEnd"/>
      <w:r w:rsidRPr="00AC3854">
        <w:rPr>
          <w:rFonts w:asciiTheme="majorHAnsi" w:eastAsia="Marianne Light" w:hAnsiTheme="majorHAnsi" w:cstheme="majorHAnsi"/>
          <w:color w:val="000000" w:themeColor="text1"/>
          <w:sz w:val="22"/>
          <w:szCs w:val="22"/>
        </w:rPr>
        <w:t>-disciplinarité</w:t>
      </w:r>
      <w:proofErr w:type="spellEnd"/>
      <w:r w:rsidRPr="00AC3854">
        <w:rPr>
          <w:rFonts w:asciiTheme="majorHAnsi" w:eastAsia="Marianne Light" w:hAnsiTheme="majorHAnsi" w:cstheme="majorHAnsi"/>
          <w:color w:val="000000" w:themeColor="text1"/>
          <w:sz w:val="22"/>
          <w:szCs w:val="22"/>
        </w:rPr>
        <w:t xml:space="preserve"> (minimum 2 disciplines distinctes)</w:t>
      </w:r>
    </w:p>
    <w:p w14:paraId="6A092422" w14:textId="54ABB904" w:rsidR="00D71AFE" w:rsidRPr="00AC3854" w:rsidRDefault="00D71AFE" w:rsidP="00D71AFE">
      <w:pPr>
        <w:pStyle w:val="Paragraphedeliste"/>
        <w:numPr>
          <w:ilvl w:val="0"/>
          <w:numId w:val="6"/>
        </w:numPr>
        <w:jc w:val="both"/>
        <w:rPr>
          <w:rFonts w:asciiTheme="majorHAnsi" w:eastAsia="Marianne Light" w:hAnsiTheme="majorHAnsi" w:cstheme="majorHAnsi"/>
          <w:color w:val="000000" w:themeColor="text1"/>
          <w:sz w:val="22"/>
          <w:szCs w:val="22"/>
        </w:rPr>
      </w:pPr>
      <w:proofErr w:type="gramStart"/>
      <w:r w:rsidRPr="00AC3854">
        <w:rPr>
          <w:rFonts w:asciiTheme="majorHAnsi" w:eastAsia="Marianne Light" w:hAnsiTheme="majorHAnsi" w:cstheme="majorHAnsi"/>
          <w:color w:val="000000" w:themeColor="text1"/>
          <w:sz w:val="22"/>
          <w:szCs w:val="22"/>
        </w:rPr>
        <w:t>critères</w:t>
      </w:r>
      <w:proofErr w:type="gramEnd"/>
      <w:r w:rsidRPr="00AC3854">
        <w:rPr>
          <w:rFonts w:asciiTheme="majorHAnsi" w:eastAsia="Marianne Light" w:hAnsiTheme="majorHAnsi" w:cstheme="majorHAnsi"/>
          <w:color w:val="000000" w:themeColor="text1"/>
          <w:sz w:val="22"/>
          <w:szCs w:val="22"/>
        </w:rPr>
        <w:t xml:space="preserve"> d’évaluation :</w:t>
      </w:r>
    </w:p>
    <w:p w14:paraId="7C19BB6B" w14:textId="03AC84DA" w:rsidR="00F708EA" w:rsidRPr="00AC3854" w:rsidRDefault="00F708EA" w:rsidP="00F708EA">
      <w:pPr>
        <w:pStyle w:val="Paragraphedeliste"/>
        <w:numPr>
          <w:ilvl w:val="1"/>
          <w:numId w:val="6"/>
        </w:numPr>
        <w:jc w:val="both"/>
        <w:rPr>
          <w:rFonts w:asciiTheme="majorHAnsi" w:eastAsia="Marianne Light" w:hAnsiTheme="majorHAnsi" w:cstheme="majorHAnsi"/>
          <w:color w:val="000000" w:themeColor="text1"/>
          <w:sz w:val="22"/>
          <w:szCs w:val="22"/>
        </w:rPr>
      </w:pPr>
      <w:proofErr w:type="gramStart"/>
      <w:r w:rsidRPr="00AC3854">
        <w:rPr>
          <w:rFonts w:asciiTheme="majorHAnsi" w:eastAsia="Marianne Light" w:hAnsiTheme="majorHAnsi" w:cstheme="majorHAnsi"/>
          <w:color w:val="000000" w:themeColor="text1"/>
          <w:sz w:val="22"/>
          <w:szCs w:val="22"/>
        </w:rPr>
        <w:t>positionnement</w:t>
      </w:r>
      <w:proofErr w:type="gramEnd"/>
      <w:r w:rsidRPr="00AC3854">
        <w:rPr>
          <w:rFonts w:asciiTheme="majorHAnsi" w:eastAsia="Marianne Light" w:hAnsiTheme="majorHAnsi" w:cstheme="majorHAnsi"/>
          <w:color w:val="000000" w:themeColor="text1"/>
          <w:sz w:val="22"/>
          <w:szCs w:val="22"/>
        </w:rPr>
        <w:t xml:space="preserve"> scientifique par rapport aux fronts de sciences du PTL2</w:t>
      </w:r>
    </w:p>
    <w:p w14:paraId="6FC001B6" w14:textId="2F59E272" w:rsidR="00F708EA" w:rsidRPr="00AC3854" w:rsidRDefault="00F708EA" w:rsidP="00F708EA">
      <w:pPr>
        <w:pStyle w:val="Paragraphedeliste"/>
        <w:numPr>
          <w:ilvl w:val="1"/>
          <w:numId w:val="6"/>
        </w:numPr>
        <w:jc w:val="both"/>
        <w:rPr>
          <w:rFonts w:asciiTheme="majorHAnsi" w:eastAsia="Marianne Light" w:hAnsiTheme="majorHAnsi" w:cstheme="majorHAnsi"/>
          <w:color w:val="000000" w:themeColor="text1"/>
          <w:sz w:val="22"/>
          <w:szCs w:val="22"/>
        </w:rPr>
      </w:pPr>
      <w:proofErr w:type="gramStart"/>
      <w:r w:rsidRPr="00AC3854">
        <w:rPr>
          <w:rFonts w:asciiTheme="majorHAnsi" w:eastAsia="Marianne Light" w:hAnsiTheme="majorHAnsi" w:cstheme="majorHAnsi"/>
          <w:color w:val="000000" w:themeColor="text1"/>
          <w:sz w:val="22"/>
          <w:szCs w:val="22"/>
        </w:rPr>
        <w:t>originalité</w:t>
      </w:r>
      <w:proofErr w:type="gramEnd"/>
      <w:r w:rsidRPr="00AC3854">
        <w:rPr>
          <w:rFonts w:asciiTheme="majorHAnsi" w:eastAsia="Marianne Light" w:hAnsiTheme="majorHAnsi" w:cstheme="majorHAnsi"/>
          <w:color w:val="000000" w:themeColor="text1"/>
          <w:sz w:val="22"/>
          <w:szCs w:val="22"/>
        </w:rPr>
        <w:t xml:space="preserve"> du projet, sur le plan scientifique et/ou méthodologique</w:t>
      </w:r>
    </w:p>
    <w:p w14:paraId="0B7B6FB5" w14:textId="1D9D0E69" w:rsidR="00F708EA" w:rsidRPr="00AC3854" w:rsidRDefault="00F708EA" w:rsidP="00F708EA">
      <w:pPr>
        <w:pStyle w:val="Paragraphedeliste"/>
        <w:numPr>
          <w:ilvl w:val="1"/>
          <w:numId w:val="6"/>
        </w:numPr>
        <w:jc w:val="both"/>
        <w:rPr>
          <w:rFonts w:asciiTheme="majorHAnsi" w:eastAsia="Marianne Light" w:hAnsiTheme="majorHAnsi" w:cstheme="majorHAnsi"/>
          <w:color w:val="000000" w:themeColor="text1"/>
          <w:sz w:val="22"/>
          <w:szCs w:val="22"/>
        </w:rPr>
      </w:pPr>
      <w:proofErr w:type="gramStart"/>
      <w:r w:rsidRPr="00AC3854">
        <w:rPr>
          <w:rFonts w:asciiTheme="majorHAnsi" w:eastAsia="Marianne Light" w:hAnsiTheme="majorHAnsi" w:cstheme="majorHAnsi"/>
          <w:color w:val="000000" w:themeColor="text1"/>
          <w:sz w:val="22"/>
          <w:szCs w:val="22"/>
        </w:rPr>
        <w:t>faisabilité</w:t>
      </w:r>
      <w:proofErr w:type="gramEnd"/>
      <w:r w:rsidRPr="00AC3854">
        <w:rPr>
          <w:rFonts w:asciiTheme="majorHAnsi" w:eastAsia="Marianne Light" w:hAnsiTheme="majorHAnsi" w:cstheme="majorHAnsi"/>
          <w:color w:val="000000" w:themeColor="text1"/>
          <w:sz w:val="22"/>
          <w:szCs w:val="22"/>
        </w:rPr>
        <w:t xml:space="preserve"> et budget</w:t>
      </w:r>
    </w:p>
    <w:p w14:paraId="2CA8531D" w14:textId="77777777" w:rsidR="00683F8A" w:rsidRPr="00AC3854" w:rsidRDefault="00683F8A">
      <w:pPr>
        <w:jc w:val="both"/>
        <w:rPr>
          <w:rFonts w:asciiTheme="majorHAnsi" w:eastAsia="Marianne Light" w:hAnsiTheme="majorHAnsi" w:cstheme="majorHAnsi"/>
          <w:b/>
          <w:sz w:val="22"/>
          <w:szCs w:val="22"/>
        </w:rPr>
      </w:pPr>
    </w:p>
    <w:p w14:paraId="2A5D5485" w14:textId="1E625493" w:rsidR="00D71AFE" w:rsidRPr="00AC3854" w:rsidRDefault="00D71AFE" w:rsidP="00D71AFE">
      <w:pPr>
        <w:ind w:left="360" w:firstLine="720"/>
        <w:jc w:val="both"/>
        <w:rPr>
          <w:rFonts w:asciiTheme="majorHAnsi" w:eastAsia="Marianne Light" w:hAnsiTheme="majorHAnsi" w:cstheme="majorHAnsi"/>
          <w:bCs/>
          <w:sz w:val="22"/>
          <w:szCs w:val="22"/>
        </w:rPr>
      </w:pPr>
      <w:r w:rsidRPr="00AC3854">
        <w:rPr>
          <w:rFonts w:asciiTheme="majorHAnsi" w:eastAsia="Marianne Light" w:hAnsiTheme="majorHAnsi" w:cstheme="majorHAnsi"/>
          <w:b/>
          <w:sz w:val="22"/>
          <w:szCs w:val="22"/>
        </w:rPr>
        <w:t xml:space="preserve">N.B. </w:t>
      </w:r>
      <w:r w:rsidRPr="00F71B62">
        <w:rPr>
          <w:rFonts w:asciiTheme="majorHAnsi" w:eastAsia="Marianne Light" w:hAnsiTheme="majorHAnsi" w:cstheme="majorHAnsi"/>
          <w:bCs/>
          <w:sz w:val="22"/>
          <w:szCs w:val="22"/>
          <w:u w:val="single"/>
        </w:rPr>
        <w:t>l’implication de jeunes scientifiques sera considérée comme un plus</w:t>
      </w:r>
    </w:p>
    <w:p w14:paraId="63F749B9" w14:textId="77777777" w:rsidR="005A1ACD" w:rsidRPr="00AC3854" w:rsidRDefault="005A1ACD">
      <w:pPr>
        <w:jc w:val="both"/>
        <w:rPr>
          <w:rFonts w:asciiTheme="majorHAnsi" w:eastAsia="Marianne Light" w:hAnsiTheme="majorHAnsi" w:cstheme="majorHAnsi"/>
          <w:bCs/>
          <w:i/>
          <w:sz w:val="22"/>
          <w:szCs w:val="22"/>
        </w:rPr>
      </w:pPr>
    </w:p>
    <w:p w14:paraId="32E73CDB" w14:textId="77777777" w:rsidR="00927651" w:rsidRPr="00AC3854" w:rsidRDefault="00927651" w:rsidP="00AC3854">
      <w:pPr>
        <w:jc w:val="both"/>
        <w:rPr>
          <w:rFonts w:asciiTheme="majorHAnsi" w:eastAsia="Marianne Light" w:hAnsiTheme="majorHAnsi" w:cstheme="majorHAnsi"/>
          <w:sz w:val="20"/>
          <w:szCs w:val="20"/>
        </w:rPr>
      </w:pPr>
    </w:p>
    <w:p w14:paraId="6C165B39" w14:textId="3F10137A" w:rsidR="00927651" w:rsidRPr="00AC3854" w:rsidRDefault="00F90A85" w:rsidP="00927651">
      <w:pPr>
        <w:shd w:val="clear" w:color="auto" w:fill="2F5496"/>
        <w:ind w:right="30"/>
        <w:rPr>
          <w:rFonts w:asciiTheme="majorHAnsi" w:eastAsia="Calibri" w:hAnsiTheme="majorHAnsi" w:cstheme="majorHAnsi"/>
          <w:b/>
          <w:smallCaps/>
          <w:color w:val="FFFFFF"/>
          <w:sz w:val="32"/>
          <w:szCs w:val="32"/>
        </w:rPr>
      </w:pPr>
      <w:r w:rsidRPr="00AC3854">
        <w:rPr>
          <w:rFonts w:asciiTheme="majorHAnsi" w:eastAsia="Calibri" w:hAnsiTheme="majorHAnsi" w:cstheme="majorHAnsi"/>
          <w:b/>
          <w:smallCaps/>
          <w:color w:val="FFFFFF"/>
          <w:sz w:val="32"/>
          <w:szCs w:val="32"/>
        </w:rPr>
        <w:lastRenderedPageBreak/>
        <w:t>Formulaire de candidature – Projet Exploratoire du PTL2 – Pôle AEB</w:t>
      </w:r>
    </w:p>
    <w:p w14:paraId="1FDD363B" w14:textId="77777777" w:rsidR="007C5AE7" w:rsidRPr="00AC3854" w:rsidRDefault="007C5AE7">
      <w:pPr>
        <w:jc w:val="both"/>
        <w:rPr>
          <w:rFonts w:asciiTheme="majorHAnsi" w:eastAsia="Marianne Light" w:hAnsiTheme="majorHAnsi" w:cstheme="majorHAnsi"/>
          <w:i/>
        </w:rPr>
      </w:pP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493"/>
        <w:gridCol w:w="3885"/>
      </w:tblGrid>
      <w:tr w:rsidR="00F90A85" w:rsidRPr="00AC3854" w14:paraId="07BDF37A" w14:textId="77777777" w:rsidTr="00177B7B">
        <w:trPr>
          <w:trHeight w:val="548"/>
        </w:trPr>
        <w:tc>
          <w:tcPr>
            <w:tcW w:w="2694" w:type="dxa"/>
            <w:shd w:val="clear" w:color="auto" w:fill="F2F2F2"/>
            <w:vAlign w:val="center"/>
          </w:tcPr>
          <w:p w14:paraId="2A33E915" w14:textId="3BB52E24" w:rsidR="00F90A85" w:rsidRPr="00AC3854" w:rsidRDefault="006910B1" w:rsidP="00D05053">
            <w:pPr>
              <w:rPr>
                <w:rFonts w:asciiTheme="majorHAnsi" w:eastAsia="Marianne Light" w:hAnsiTheme="majorHAnsi" w:cstheme="majorHAnsi"/>
                <w:b/>
                <w:sz w:val="18"/>
                <w:szCs w:val="18"/>
              </w:rPr>
            </w:pPr>
            <w:proofErr w:type="spellStart"/>
            <w:r w:rsidRPr="00AC3854">
              <w:rPr>
                <w:rFonts w:asciiTheme="majorHAnsi" w:eastAsia="Marianne Light" w:hAnsiTheme="majorHAnsi" w:cstheme="majorHAnsi"/>
                <w:b/>
                <w:sz w:val="18"/>
                <w:szCs w:val="18"/>
              </w:rPr>
              <w:t>Coordinateur.trice</w:t>
            </w:r>
            <w:proofErr w:type="spellEnd"/>
            <w:r w:rsidR="00F90A85" w:rsidRPr="00AC3854">
              <w:rPr>
                <w:rFonts w:asciiTheme="majorHAnsi" w:eastAsia="Marianne Light" w:hAnsiTheme="majorHAnsi" w:cstheme="majorHAnsi"/>
                <w:b/>
                <w:sz w:val="18"/>
                <w:szCs w:val="18"/>
              </w:rPr>
              <w:t xml:space="preserve"> du projet </w:t>
            </w:r>
          </w:p>
        </w:tc>
        <w:tc>
          <w:tcPr>
            <w:tcW w:w="2493" w:type="dxa"/>
            <w:vAlign w:val="center"/>
          </w:tcPr>
          <w:p w14:paraId="24818779" w14:textId="77777777" w:rsidR="00F90A85" w:rsidRPr="00AC3854" w:rsidRDefault="00F90A85" w:rsidP="00D05053">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xml:space="preserve">Nom </w:t>
            </w:r>
          </w:p>
        </w:tc>
        <w:tc>
          <w:tcPr>
            <w:tcW w:w="3885" w:type="dxa"/>
            <w:vAlign w:val="center"/>
          </w:tcPr>
          <w:p w14:paraId="0F213369" w14:textId="7DF25030" w:rsidR="00F90A85" w:rsidRPr="00AC3854" w:rsidRDefault="00F90A85" w:rsidP="00D05053">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Prénom </w:t>
            </w:r>
          </w:p>
        </w:tc>
      </w:tr>
      <w:tr w:rsidR="00F90A85" w:rsidRPr="00AC3854" w14:paraId="3A257E9D" w14:textId="77777777" w:rsidTr="00BC63E9">
        <w:trPr>
          <w:trHeight w:val="491"/>
        </w:trPr>
        <w:tc>
          <w:tcPr>
            <w:tcW w:w="2694" w:type="dxa"/>
            <w:shd w:val="clear" w:color="auto" w:fill="auto"/>
            <w:vAlign w:val="center"/>
          </w:tcPr>
          <w:p w14:paraId="59FCE740" w14:textId="03FC266D" w:rsidR="00F90A85" w:rsidRPr="00AC3854" w:rsidRDefault="00F90A85" w:rsidP="00D05053">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Adresse email</w:t>
            </w:r>
          </w:p>
        </w:tc>
        <w:tc>
          <w:tcPr>
            <w:tcW w:w="6378" w:type="dxa"/>
            <w:gridSpan w:val="2"/>
            <w:vAlign w:val="center"/>
          </w:tcPr>
          <w:p w14:paraId="004A36D0" w14:textId="77777777" w:rsidR="00F90A85" w:rsidRPr="00AC3854" w:rsidRDefault="00F90A85" w:rsidP="00D05053">
            <w:pPr>
              <w:rPr>
                <w:rFonts w:asciiTheme="majorHAnsi" w:eastAsia="Marianne Light" w:hAnsiTheme="majorHAnsi" w:cstheme="majorHAnsi"/>
                <w:sz w:val="18"/>
                <w:szCs w:val="18"/>
              </w:rPr>
            </w:pPr>
          </w:p>
        </w:tc>
      </w:tr>
      <w:tr w:rsidR="00927651" w:rsidRPr="00AC3854" w14:paraId="68F4C749" w14:textId="77777777" w:rsidTr="00F90A85">
        <w:trPr>
          <w:trHeight w:val="491"/>
        </w:trPr>
        <w:tc>
          <w:tcPr>
            <w:tcW w:w="2694" w:type="dxa"/>
            <w:shd w:val="clear" w:color="auto" w:fill="auto"/>
            <w:vAlign w:val="center"/>
          </w:tcPr>
          <w:p w14:paraId="1D3248DE" w14:textId="46F1463F" w:rsidR="00927651" w:rsidRPr="00AC3854" w:rsidRDefault="00927651" w:rsidP="00D05053">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 xml:space="preserve">Employeur et </w:t>
            </w:r>
            <w:r w:rsidR="00F90A85" w:rsidRPr="00AC3854">
              <w:rPr>
                <w:rFonts w:asciiTheme="majorHAnsi" w:eastAsia="Marianne Light" w:hAnsiTheme="majorHAnsi" w:cstheme="majorHAnsi"/>
                <w:b/>
                <w:sz w:val="18"/>
                <w:szCs w:val="18"/>
              </w:rPr>
              <w:t>fonction</w:t>
            </w:r>
            <w:r w:rsidRPr="00AC3854">
              <w:rPr>
                <w:rFonts w:asciiTheme="majorHAnsi" w:eastAsia="Marianne Light" w:hAnsiTheme="majorHAnsi" w:cstheme="majorHAnsi"/>
                <w:b/>
                <w:sz w:val="18"/>
                <w:szCs w:val="18"/>
              </w:rPr>
              <w:t xml:space="preserve"> </w:t>
            </w:r>
          </w:p>
        </w:tc>
        <w:tc>
          <w:tcPr>
            <w:tcW w:w="2493" w:type="dxa"/>
            <w:vAlign w:val="center"/>
          </w:tcPr>
          <w:p w14:paraId="14171C31" w14:textId="5B1A8B3E" w:rsidR="00927651" w:rsidRPr="00AC3854" w:rsidRDefault="00F90A85" w:rsidP="00D05053">
            <w:pPr>
              <w:rPr>
                <w:rFonts w:asciiTheme="majorHAnsi" w:eastAsia="Marianne Light" w:hAnsiTheme="majorHAnsi" w:cstheme="majorHAnsi"/>
                <w:sz w:val="18"/>
                <w:szCs w:val="18"/>
              </w:rPr>
            </w:pPr>
            <w:proofErr w:type="spellStart"/>
            <w:r w:rsidRPr="00AC3854">
              <w:rPr>
                <w:rFonts w:asciiTheme="majorHAnsi" w:eastAsia="Marianne Light" w:hAnsiTheme="majorHAnsi" w:cstheme="majorHAnsi"/>
                <w:sz w:val="18"/>
                <w:szCs w:val="18"/>
              </w:rPr>
              <w:t>Etablissement</w:t>
            </w:r>
            <w:proofErr w:type="spellEnd"/>
          </w:p>
        </w:tc>
        <w:tc>
          <w:tcPr>
            <w:tcW w:w="3885" w:type="dxa"/>
            <w:vAlign w:val="center"/>
          </w:tcPr>
          <w:p w14:paraId="27A11023" w14:textId="735503AD" w:rsidR="00927651" w:rsidRPr="00AC3854" w:rsidRDefault="00F90A85" w:rsidP="00D05053">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Fonction</w:t>
            </w:r>
          </w:p>
        </w:tc>
      </w:tr>
      <w:tr w:rsidR="00F90A85" w:rsidRPr="00AC3854" w14:paraId="2FEE9E15" w14:textId="77777777" w:rsidTr="00AE4A35">
        <w:trPr>
          <w:trHeight w:val="434"/>
        </w:trPr>
        <w:tc>
          <w:tcPr>
            <w:tcW w:w="2694" w:type="dxa"/>
            <w:shd w:val="clear" w:color="auto" w:fill="auto"/>
            <w:vAlign w:val="center"/>
          </w:tcPr>
          <w:p w14:paraId="4EA43140" w14:textId="5942FAA6" w:rsidR="00F90A85" w:rsidRPr="00AC3854" w:rsidRDefault="006910B1" w:rsidP="00D05053">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Unité 1 (</w:t>
            </w:r>
            <w:proofErr w:type="spellStart"/>
            <w:r w:rsidRPr="00AC3854">
              <w:rPr>
                <w:rFonts w:asciiTheme="majorHAnsi" w:eastAsia="Marianne Light" w:hAnsiTheme="majorHAnsi" w:cstheme="majorHAnsi"/>
                <w:b/>
                <w:sz w:val="18"/>
                <w:szCs w:val="18"/>
              </w:rPr>
              <w:t>Coordinateur.trice</w:t>
            </w:r>
            <w:proofErr w:type="spellEnd"/>
            <w:r w:rsidRPr="00AC3854">
              <w:rPr>
                <w:rFonts w:asciiTheme="majorHAnsi" w:eastAsia="Marianne Light" w:hAnsiTheme="majorHAnsi" w:cstheme="majorHAnsi"/>
                <w:b/>
                <w:sz w:val="18"/>
                <w:szCs w:val="18"/>
              </w:rPr>
              <w:t>)</w:t>
            </w:r>
          </w:p>
        </w:tc>
        <w:tc>
          <w:tcPr>
            <w:tcW w:w="6378" w:type="dxa"/>
            <w:gridSpan w:val="2"/>
            <w:vAlign w:val="center"/>
          </w:tcPr>
          <w:p w14:paraId="4B379F7F" w14:textId="77777777" w:rsidR="00F90A85" w:rsidRPr="00AC3854" w:rsidRDefault="00F90A85" w:rsidP="00D05053">
            <w:pPr>
              <w:rPr>
                <w:rFonts w:asciiTheme="majorHAnsi" w:eastAsia="Marianne Light" w:hAnsiTheme="majorHAnsi" w:cstheme="majorHAnsi"/>
                <w:sz w:val="18"/>
                <w:szCs w:val="18"/>
              </w:rPr>
            </w:pPr>
          </w:p>
        </w:tc>
      </w:tr>
      <w:tr w:rsidR="00F90A85" w:rsidRPr="00AC3854" w14:paraId="779AF6A5" w14:textId="77777777" w:rsidTr="00AE4A35">
        <w:trPr>
          <w:trHeight w:val="434"/>
        </w:trPr>
        <w:tc>
          <w:tcPr>
            <w:tcW w:w="2694" w:type="dxa"/>
            <w:shd w:val="clear" w:color="auto" w:fill="auto"/>
            <w:vAlign w:val="center"/>
          </w:tcPr>
          <w:p w14:paraId="6974EC55" w14:textId="167237D8" w:rsidR="00F90A85" w:rsidRPr="00AC3854" w:rsidRDefault="006910B1" w:rsidP="00D05053">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Unité 2</w:t>
            </w:r>
          </w:p>
        </w:tc>
        <w:tc>
          <w:tcPr>
            <w:tcW w:w="6378" w:type="dxa"/>
            <w:gridSpan w:val="2"/>
            <w:vAlign w:val="center"/>
          </w:tcPr>
          <w:p w14:paraId="459B7316" w14:textId="77777777" w:rsidR="00F90A85" w:rsidRPr="00AC3854" w:rsidRDefault="00F90A85" w:rsidP="00D05053">
            <w:pPr>
              <w:rPr>
                <w:rFonts w:asciiTheme="majorHAnsi" w:eastAsia="Marianne Light" w:hAnsiTheme="majorHAnsi" w:cstheme="majorHAnsi"/>
                <w:sz w:val="18"/>
                <w:szCs w:val="18"/>
              </w:rPr>
            </w:pPr>
          </w:p>
        </w:tc>
      </w:tr>
      <w:tr w:rsidR="00F90A85" w:rsidRPr="00AC3854" w14:paraId="7B1C2F24" w14:textId="77777777" w:rsidTr="00AE4A35">
        <w:trPr>
          <w:trHeight w:val="434"/>
        </w:trPr>
        <w:tc>
          <w:tcPr>
            <w:tcW w:w="2694" w:type="dxa"/>
            <w:shd w:val="clear" w:color="auto" w:fill="auto"/>
            <w:vAlign w:val="center"/>
          </w:tcPr>
          <w:p w14:paraId="14D92E32" w14:textId="60C00E90" w:rsidR="00F90A85" w:rsidRPr="00AC3854" w:rsidRDefault="006910B1" w:rsidP="00D05053">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Unité 3 (facultatif)*</w:t>
            </w:r>
          </w:p>
        </w:tc>
        <w:tc>
          <w:tcPr>
            <w:tcW w:w="6378" w:type="dxa"/>
            <w:gridSpan w:val="2"/>
            <w:vAlign w:val="center"/>
          </w:tcPr>
          <w:p w14:paraId="6ACDFAD2" w14:textId="458D81F9" w:rsidR="00F90A85" w:rsidRPr="00AC3854" w:rsidRDefault="00F90A85" w:rsidP="00D05053">
            <w:pPr>
              <w:rPr>
                <w:rFonts w:asciiTheme="majorHAnsi" w:eastAsia="Marianne Light" w:hAnsiTheme="majorHAnsi" w:cstheme="majorHAnsi"/>
                <w:sz w:val="18"/>
                <w:szCs w:val="18"/>
              </w:rPr>
            </w:pPr>
          </w:p>
        </w:tc>
      </w:tr>
    </w:tbl>
    <w:p w14:paraId="492DE937" w14:textId="77777777" w:rsidR="007C5AE7" w:rsidRPr="005A4CC6" w:rsidRDefault="007C5AE7" w:rsidP="005A1ACD">
      <w:pPr>
        <w:jc w:val="both"/>
        <w:rPr>
          <w:rFonts w:asciiTheme="majorHAnsi" w:eastAsia="Marianne Light" w:hAnsiTheme="majorHAnsi" w:cstheme="majorHAnsi"/>
          <w:sz w:val="10"/>
          <w:szCs w:val="10"/>
        </w:rPr>
      </w:pPr>
    </w:p>
    <w:p w14:paraId="485F82F1" w14:textId="431DA0AE" w:rsidR="006910B1" w:rsidRPr="000D4A0E" w:rsidRDefault="006910B1" w:rsidP="005A1ACD">
      <w:pPr>
        <w:jc w:val="both"/>
        <w:rPr>
          <w:rFonts w:asciiTheme="majorHAnsi" w:eastAsia="Marianne Light" w:hAnsiTheme="majorHAnsi" w:cstheme="majorHAnsi"/>
          <w:sz w:val="20"/>
          <w:szCs w:val="20"/>
        </w:rPr>
      </w:pPr>
      <w:r w:rsidRPr="000D4A0E">
        <w:rPr>
          <w:rFonts w:asciiTheme="majorHAnsi" w:eastAsia="Marianne Light" w:hAnsiTheme="majorHAnsi" w:cstheme="majorHAnsi"/>
          <w:sz w:val="20"/>
          <w:szCs w:val="20"/>
        </w:rPr>
        <w:t>* ajouter des lignes au tableau si plus de 3 unités sont partenaires du projet</w:t>
      </w:r>
    </w:p>
    <w:p w14:paraId="127B728A" w14:textId="77777777" w:rsidR="006910B1" w:rsidRPr="00AC3854" w:rsidRDefault="006910B1" w:rsidP="005A1ACD">
      <w:pPr>
        <w:jc w:val="both"/>
        <w:rPr>
          <w:rFonts w:asciiTheme="majorHAnsi" w:eastAsia="Marianne Light" w:hAnsiTheme="majorHAnsi" w:cstheme="majorHAnsi"/>
        </w:rPr>
      </w:pP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6378"/>
      </w:tblGrid>
      <w:tr w:rsidR="006910B1" w:rsidRPr="00AC3854" w14:paraId="335B3B15" w14:textId="77777777" w:rsidTr="000415CD">
        <w:trPr>
          <w:trHeight w:val="548"/>
        </w:trPr>
        <w:tc>
          <w:tcPr>
            <w:tcW w:w="2694" w:type="dxa"/>
            <w:shd w:val="clear" w:color="auto" w:fill="F2F2F2"/>
            <w:vAlign w:val="center"/>
          </w:tcPr>
          <w:p w14:paraId="4B724851" w14:textId="434AAADE" w:rsidR="006910B1" w:rsidRPr="00AC3854" w:rsidRDefault="006910B1"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 xml:space="preserve">Titre du projet </w:t>
            </w:r>
          </w:p>
        </w:tc>
        <w:tc>
          <w:tcPr>
            <w:tcW w:w="6378" w:type="dxa"/>
            <w:vAlign w:val="center"/>
          </w:tcPr>
          <w:p w14:paraId="7E44E03B" w14:textId="78CAD957" w:rsidR="006910B1" w:rsidRPr="00AC3854" w:rsidRDefault="006910B1"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w:t>
            </w:r>
          </w:p>
        </w:tc>
      </w:tr>
      <w:tr w:rsidR="006910B1" w:rsidRPr="00AC3854" w14:paraId="1FC27D01" w14:textId="77777777" w:rsidTr="002B3BA8">
        <w:trPr>
          <w:trHeight w:val="491"/>
        </w:trPr>
        <w:tc>
          <w:tcPr>
            <w:tcW w:w="2694" w:type="dxa"/>
            <w:shd w:val="clear" w:color="auto" w:fill="auto"/>
            <w:vAlign w:val="center"/>
          </w:tcPr>
          <w:p w14:paraId="4DF67403" w14:textId="5C08CD28" w:rsidR="006910B1" w:rsidRPr="00AC3854" w:rsidRDefault="006910B1"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Acronyme (facultatif)</w:t>
            </w:r>
          </w:p>
        </w:tc>
        <w:tc>
          <w:tcPr>
            <w:tcW w:w="6378" w:type="dxa"/>
            <w:vAlign w:val="center"/>
          </w:tcPr>
          <w:p w14:paraId="02CD79B3" w14:textId="77777777" w:rsidR="006910B1" w:rsidRPr="00AC3854" w:rsidRDefault="006910B1" w:rsidP="002B3BA8">
            <w:pPr>
              <w:rPr>
                <w:rFonts w:asciiTheme="majorHAnsi" w:eastAsia="Marianne Light" w:hAnsiTheme="majorHAnsi" w:cstheme="majorHAnsi"/>
                <w:sz w:val="18"/>
                <w:szCs w:val="18"/>
              </w:rPr>
            </w:pPr>
          </w:p>
        </w:tc>
      </w:tr>
      <w:tr w:rsidR="006910B1" w:rsidRPr="00AC3854" w14:paraId="596DF0D4" w14:textId="77777777" w:rsidTr="00B4027B">
        <w:trPr>
          <w:trHeight w:val="491"/>
        </w:trPr>
        <w:tc>
          <w:tcPr>
            <w:tcW w:w="2694" w:type="dxa"/>
            <w:shd w:val="clear" w:color="auto" w:fill="auto"/>
            <w:vAlign w:val="center"/>
          </w:tcPr>
          <w:p w14:paraId="034252F4" w14:textId="3AC7D17F" w:rsidR="006910B1" w:rsidRPr="00AC3854" w:rsidRDefault="006910B1"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 xml:space="preserve">Budget total demandé </w:t>
            </w:r>
          </w:p>
        </w:tc>
        <w:tc>
          <w:tcPr>
            <w:tcW w:w="6378" w:type="dxa"/>
            <w:vAlign w:val="center"/>
          </w:tcPr>
          <w:p w14:paraId="0232297A" w14:textId="60A75927" w:rsidR="006910B1" w:rsidRPr="00AC3854" w:rsidRDefault="00D71AFE"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Jusqu’à un montant maximum de 80 k€</w:t>
            </w:r>
          </w:p>
        </w:tc>
      </w:tr>
      <w:tr w:rsidR="006910B1" w:rsidRPr="00AC3854" w14:paraId="0A538347" w14:textId="77777777" w:rsidTr="002B3BA8">
        <w:trPr>
          <w:trHeight w:val="434"/>
        </w:trPr>
        <w:tc>
          <w:tcPr>
            <w:tcW w:w="2694" w:type="dxa"/>
            <w:shd w:val="clear" w:color="auto" w:fill="auto"/>
            <w:vAlign w:val="center"/>
          </w:tcPr>
          <w:p w14:paraId="69BCE81B" w14:textId="3842AF2B" w:rsidR="006910B1" w:rsidRPr="00AC3854" w:rsidRDefault="006910B1"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Durée du projet (en mois)</w:t>
            </w:r>
          </w:p>
        </w:tc>
        <w:tc>
          <w:tcPr>
            <w:tcW w:w="6378" w:type="dxa"/>
            <w:vAlign w:val="center"/>
          </w:tcPr>
          <w:p w14:paraId="0F2144A7" w14:textId="56B3D792" w:rsidR="006910B1" w:rsidRPr="00AC3854" w:rsidRDefault="00D71AFE"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A définir entre 18 et 24 mois</w:t>
            </w:r>
          </w:p>
        </w:tc>
      </w:tr>
      <w:tr w:rsidR="006910B1" w:rsidRPr="00AC3854" w14:paraId="5E6AA380" w14:textId="77777777" w:rsidTr="002B3BA8">
        <w:trPr>
          <w:trHeight w:val="434"/>
        </w:trPr>
        <w:tc>
          <w:tcPr>
            <w:tcW w:w="2694" w:type="dxa"/>
            <w:shd w:val="clear" w:color="auto" w:fill="auto"/>
            <w:vAlign w:val="center"/>
          </w:tcPr>
          <w:p w14:paraId="40DFEEA5" w14:textId="7B05BBF5" w:rsidR="006910B1" w:rsidRPr="00AC3854" w:rsidRDefault="006910B1"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Date de démarrage prévue</w:t>
            </w:r>
          </w:p>
        </w:tc>
        <w:tc>
          <w:tcPr>
            <w:tcW w:w="6378" w:type="dxa"/>
            <w:vAlign w:val="center"/>
          </w:tcPr>
          <w:p w14:paraId="69D2FE17" w14:textId="4A0B057F" w:rsidR="006910B1" w:rsidRPr="00AC3854" w:rsidRDefault="00D71AFE"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xml:space="preserve">A définir entre Janvier </w:t>
            </w:r>
            <w:r w:rsidR="002B518B">
              <w:rPr>
                <w:rFonts w:asciiTheme="majorHAnsi" w:eastAsia="Marianne Light" w:hAnsiTheme="majorHAnsi" w:cstheme="majorHAnsi"/>
                <w:sz w:val="18"/>
                <w:szCs w:val="18"/>
              </w:rPr>
              <w:t xml:space="preserve">et Juin </w:t>
            </w:r>
            <w:r w:rsidRPr="00AC3854">
              <w:rPr>
                <w:rFonts w:asciiTheme="majorHAnsi" w:eastAsia="Marianne Light" w:hAnsiTheme="majorHAnsi" w:cstheme="majorHAnsi"/>
                <w:sz w:val="18"/>
                <w:szCs w:val="18"/>
              </w:rPr>
              <w:t>2026</w:t>
            </w:r>
          </w:p>
        </w:tc>
      </w:tr>
    </w:tbl>
    <w:p w14:paraId="55C6ECAB" w14:textId="77777777" w:rsidR="006910B1" w:rsidRPr="005A4CC6" w:rsidRDefault="006910B1" w:rsidP="005A1ACD">
      <w:pPr>
        <w:jc w:val="both"/>
        <w:rPr>
          <w:rFonts w:asciiTheme="majorHAnsi" w:eastAsia="Marianne Light" w:hAnsiTheme="majorHAnsi" w:cstheme="majorHAnsi"/>
          <w:sz w:val="10"/>
          <w:szCs w:val="10"/>
        </w:rPr>
      </w:pP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6378"/>
      </w:tblGrid>
      <w:tr w:rsidR="0073329A" w:rsidRPr="00AC3854" w14:paraId="21E72760" w14:textId="77777777" w:rsidTr="002B3BA8">
        <w:trPr>
          <w:trHeight w:val="491"/>
        </w:trPr>
        <w:tc>
          <w:tcPr>
            <w:tcW w:w="2694" w:type="dxa"/>
            <w:shd w:val="clear" w:color="auto" w:fill="auto"/>
            <w:vAlign w:val="center"/>
          </w:tcPr>
          <w:p w14:paraId="726458A6" w14:textId="27DC7C4C" w:rsidR="0073329A" w:rsidRPr="00AC3854" w:rsidRDefault="0073329A"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 xml:space="preserve">Visa </w:t>
            </w:r>
            <w:proofErr w:type="spellStart"/>
            <w:r w:rsidRPr="00AC3854">
              <w:rPr>
                <w:rFonts w:asciiTheme="majorHAnsi" w:eastAsia="Marianne Light" w:hAnsiTheme="majorHAnsi" w:cstheme="majorHAnsi"/>
                <w:b/>
                <w:sz w:val="18"/>
                <w:szCs w:val="18"/>
              </w:rPr>
              <w:t>Coordinateur.trice</w:t>
            </w:r>
            <w:proofErr w:type="spellEnd"/>
            <w:r w:rsidRPr="00AC3854">
              <w:rPr>
                <w:rFonts w:asciiTheme="majorHAnsi" w:eastAsia="Marianne Light" w:hAnsiTheme="majorHAnsi" w:cstheme="majorHAnsi"/>
                <w:b/>
                <w:sz w:val="18"/>
                <w:szCs w:val="18"/>
              </w:rPr>
              <w:t xml:space="preserve"> du projet</w:t>
            </w:r>
          </w:p>
        </w:tc>
        <w:tc>
          <w:tcPr>
            <w:tcW w:w="6378" w:type="dxa"/>
            <w:vAlign w:val="center"/>
          </w:tcPr>
          <w:p w14:paraId="0EA9C494" w14:textId="77777777" w:rsidR="0073329A" w:rsidRPr="00AC3854" w:rsidRDefault="0073329A" w:rsidP="002B3BA8">
            <w:pPr>
              <w:rPr>
                <w:rFonts w:asciiTheme="majorHAnsi" w:eastAsia="Marianne Light" w:hAnsiTheme="majorHAnsi" w:cstheme="majorHAnsi"/>
                <w:sz w:val="18"/>
                <w:szCs w:val="18"/>
              </w:rPr>
            </w:pPr>
          </w:p>
        </w:tc>
      </w:tr>
      <w:tr w:rsidR="0073329A" w:rsidRPr="00AC3854" w14:paraId="1086E6E2" w14:textId="77777777" w:rsidTr="002B3BA8">
        <w:trPr>
          <w:trHeight w:val="491"/>
        </w:trPr>
        <w:tc>
          <w:tcPr>
            <w:tcW w:w="2694" w:type="dxa"/>
            <w:shd w:val="clear" w:color="auto" w:fill="auto"/>
            <w:vAlign w:val="center"/>
          </w:tcPr>
          <w:p w14:paraId="3BDE5DE6" w14:textId="264D91DC" w:rsidR="0073329A" w:rsidRPr="00AC3854" w:rsidRDefault="0073329A"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Visa Directeur.trice Unité 1</w:t>
            </w:r>
          </w:p>
        </w:tc>
        <w:tc>
          <w:tcPr>
            <w:tcW w:w="6378" w:type="dxa"/>
            <w:vAlign w:val="center"/>
          </w:tcPr>
          <w:p w14:paraId="5CC51A18" w14:textId="77777777" w:rsidR="0073329A" w:rsidRPr="00AC3854" w:rsidRDefault="0073329A" w:rsidP="002B3BA8">
            <w:pPr>
              <w:rPr>
                <w:rFonts w:asciiTheme="majorHAnsi" w:eastAsia="Marianne Light" w:hAnsiTheme="majorHAnsi" w:cstheme="majorHAnsi"/>
                <w:sz w:val="18"/>
                <w:szCs w:val="18"/>
              </w:rPr>
            </w:pPr>
          </w:p>
        </w:tc>
      </w:tr>
      <w:tr w:rsidR="0073329A" w:rsidRPr="00AC3854" w14:paraId="077A20AF" w14:textId="77777777" w:rsidTr="002B3BA8">
        <w:trPr>
          <w:trHeight w:val="434"/>
        </w:trPr>
        <w:tc>
          <w:tcPr>
            <w:tcW w:w="2694" w:type="dxa"/>
            <w:shd w:val="clear" w:color="auto" w:fill="auto"/>
            <w:vAlign w:val="center"/>
          </w:tcPr>
          <w:p w14:paraId="22542F9D" w14:textId="438ECF37" w:rsidR="0073329A" w:rsidRPr="00AC3854" w:rsidRDefault="0073329A"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Visa Directeur.trice Unité 2</w:t>
            </w:r>
          </w:p>
        </w:tc>
        <w:tc>
          <w:tcPr>
            <w:tcW w:w="6378" w:type="dxa"/>
            <w:vAlign w:val="center"/>
          </w:tcPr>
          <w:p w14:paraId="12B366C4" w14:textId="77777777" w:rsidR="0073329A" w:rsidRPr="00AC3854" w:rsidRDefault="0073329A" w:rsidP="002B3BA8">
            <w:pPr>
              <w:rPr>
                <w:rFonts w:asciiTheme="majorHAnsi" w:eastAsia="Marianne Light" w:hAnsiTheme="majorHAnsi" w:cstheme="majorHAnsi"/>
                <w:sz w:val="18"/>
                <w:szCs w:val="18"/>
              </w:rPr>
            </w:pPr>
          </w:p>
        </w:tc>
      </w:tr>
      <w:tr w:rsidR="0073329A" w:rsidRPr="00AC3854" w14:paraId="7C81CF12" w14:textId="77777777" w:rsidTr="002B3BA8">
        <w:trPr>
          <w:trHeight w:val="434"/>
        </w:trPr>
        <w:tc>
          <w:tcPr>
            <w:tcW w:w="2694" w:type="dxa"/>
            <w:shd w:val="clear" w:color="auto" w:fill="auto"/>
            <w:vAlign w:val="center"/>
          </w:tcPr>
          <w:p w14:paraId="734484E1" w14:textId="73A1FF93" w:rsidR="0073329A" w:rsidRPr="00AC3854" w:rsidRDefault="0073329A"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Visa Directeur.trice Unité 3*</w:t>
            </w:r>
          </w:p>
        </w:tc>
        <w:tc>
          <w:tcPr>
            <w:tcW w:w="6378" w:type="dxa"/>
            <w:vAlign w:val="center"/>
          </w:tcPr>
          <w:p w14:paraId="26AAAB7E" w14:textId="77777777" w:rsidR="0073329A" w:rsidRPr="00AC3854" w:rsidRDefault="0073329A" w:rsidP="002B3BA8">
            <w:pPr>
              <w:rPr>
                <w:rFonts w:asciiTheme="majorHAnsi" w:eastAsia="Marianne Light" w:hAnsiTheme="majorHAnsi" w:cstheme="majorHAnsi"/>
                <w:sz w:val="18"/>
                <w:szCs w:val="18"/>
              </w:rPr>
            </w:pPr>
          </w:p>
        </w:tc>
      </w:tr>
    </w:tbl>
    <w:p w14:paraId="056B155D" w14:textId="77777777" w:rsidR="0073329A" w:rsidRPr="005A4CC6" w:rsidRDefault="0073329A" w:rsidP="005A1ACD">
      <w:pPr>
        <w:jc w:val="both"/>
        <w:rPr>
          <w:rFonts w:asciiTheme="majorHAnsi" w:eastAsia="Marianne Light" w:hAnsiTheme="majorHAnsi" w:cstheme="majorHAnsi"/>
          <w:sz w:val="10"/>
          <w:szCs w:val="10"/>
        </w:rPr>
      </w:pPr>
    </w:p>
    <w:p w14:paraId="177737BD" w14:textId="2341CF5C" w:rsidR="0073329A" w:rsidRPr="000D4A0E" w:rsidRDefault="0073329A" w:rsidP="0073329A">
      <w:pPr>
        <w:jc w:val="both"/>
        <w:rPr>
          <w:rFonts w:asciiTheme="majorHAnsi" w:eastAsia="Marianne Light" w:hAnsiTheme="majorHAnsi" w:cstheme="majorHAnsi"/>
          <w:sz w:val="20"/>
          <w:szCs w:val="20"/>
        </w:rPr>
      </w:pPr>
      <w:r w:rsidRPr="000D4A0E">
        <w:rPr>
          <w:rFonts w:asciiTheme="majorHAnsi" w:eastAsia="Marianne Light" w:hAnsiTheme="majorHAnsi" w:cstheme="majorHAnsi"/>
          <w:sz w:val="20"/>
          <w:szCs w:val="20"/>
        </w:rPr>
        <w:t>* facultatif, ajouter des lignes au tableau si plus de 3 unités sont partenaires du projet</w:t>
      </w:r>
    </w:p>
    <w:p w14:paraId="7455B7C0" w14:textId="77777777" w:rsidR="0073329A" w:rsidRPr="00AC3854" w:rsidRDefault="0073329A" w:rsidP="005A1ACD">
      <w:pPr>
        <w:jc w:val="both"/>
        <w:rPr>
          <w:rFonts w:asciiTheme="majorHAnsi" w:eastAsia="Marianne Light" w:hAnsiTheme="majorHAnsi" w:cstheme="majorHAnsi"/>
        </w:rPr>
      </w:pPr>
    </w:p>
    <w:p w14:paraId="7E6D7ACE" w14:textId="77777777" w:rsidR="000D2FC9" w:rsidRPr="00AC3854" w:rsidRDefault="000D2FC9" w:rsidP="000D2FC9">
      <w:pPr>
        <w:ind w:left="57"/>
        <w:jc w:val="both"/>
        <w:rPr>
          <w:rFonts w:asciiTheme="majorHAnsi" w:eastAsia="Marianne Light" w:hAnsiTheme="majorHAnsi" w:cstheme="majorHAnsi"/>
          <w:sz w:val="20"/>
          <w:szCs w:val="20"/>
        </w:rPr>
      </w:pPr>
    </w:p>
    <w:p w14:paraId="490D225A" w14:textId="77777777" w:rsidR="000D2FC9" w:rsidRPr="00AC3854" w:rsidRDefault="000D2FC9" w:rsidP="000D2FC9">
      <w:pPr>
        <w:pBdr>
          <w:top w:val="single" w:sz="4" w:space="1" w:color="auto"/>
          <w:left w:val="single" w:sz="4" w:space="4" w:color="auto"/>
          <w:bottom w:val="single" w:sz="4" w:space="1" w:color="auto"/>
          <w:right w:val="single" w:sz="4" w:space="4" w:color="auto"/>
        </w:pBdr>
        <w:jc w:val="center"/>
        <w:rPr>
          <w:rFonts w:asciiTheme="majorHAnsi" w:eastAsia="Marianne Light" w:hAnsiTheme="majorHAnsi" w:cstheme="majorHAnsi"/>
          <w:b/>
          <w:sz w:val="20"/>
          <w:szCs w:val="20"/>
        </w:rPr>
      </w:pPr>
      <w:r w:rsidRPr="00AC3854">
        <w:rPr>
          <w:rFonts w:asciiTheme="majorHAnsi" w:eastAsia="Marianne Light" w:hAnsiTheme="majorHAnsi" w:cstheme="majorHAnsi"/>
          <w:b/>
          <w:bCs/>
          <w:sz w:val="20"/>
          <w:szCs w:val="20"/>
        </w:rPr>
        <w:t>Envoi du formulaire</w:t>
      </w:r>
      <w:r w:rsidRPr="00AC3854">
        <w:rPr>
          <w:rFonts w:asciiTheme="majorHAnsi" w:eastAsia="Marianne Light" w:hAnsiTheme="majorHAnsi" w:cstheme="majorHAnsi"/>
          <w:sz w:val="20"/>
          <w:szCs w:val="20"/>
        </w:rPr>
        <w:t xml:space="preserve"> à la direction du pôle AEB et PTL2, en </w:t>
      </w:r>
      <w:r w:rsidRPr="00AC3854">
        <w:rPr>
          <w:rFonts w:asciiTheme="majorHAnsi" w:eastAsia="Marianne Light" w:hAnsiTheme="majorHAnsi" w:cstheme="majorHAnsi"/>
          <w:b/>
          <w:sz w:val="20"/>
          <w:szCs w:val="20"/>
        </w:rPr>
        <w:t xml:space="preserve">fichier PDF, </w:t>
      </w:r>
      <w:r w:rsidRPr="00AC3854">
        <w:rPr>
          <w:rFonts w:asciiTheme="majorHAnsi" w:eastAsia="Marianne Light" w:hAnsiTheme="majorHAnsi" w:cstheme="majorHAnsi"/>
          <w:sz w:val="20"/>
          <w:szCs w:val="20"/>
        </w:rPr>
        <w:t>nommé comme suit</w:t>
      </w:r>
    </w:p>
    <w:p w14:paraId="17EBB7BB" w14:textId="77777777" w:rsidR="000D2FC9" w:rsidRPr="00AC3854" w:rsidRDefault="000D2FC9" w:rsidP="000D2FC9">
      <w:pPr>
        <w:pBdr>
          <w:top w:val="single" w:sz="4" w:space="1" w:color="auto"/>
          <w:left w:val="single" w:sz="4" w:space="4" w:color="auto"/>
          <w:bottom w:val="single" w:sz="4" w:space="1" w:color="auto"/>
          <w:right w:val="single" w:sz="4" w:space="4" w:color="auto"/>
        </w:pBdr>
        <w:jc w:val="center"/>
        <w:rPr>
          <w:rFonts w:asciiTheme="majorHAnsi" w:eastAsia="Marianne Light" w:hAnsiTheme="majorHAnsi" w:cstheme="majorHAnsi"/>
          <w:sz w:val="20"/>
          <w:szCs w:val="20"/>
        </w:rPr>
      </w:pPr>
      <w:r w:rsidRPr="00AC3854">
        <w:rPr>
          <w:rFonts w:asciiTheme="majorHAnsi" w:eastAsia="Marianne Light" w:hAnsiTheme="majorHAnsi" w:cstheme="majorHAnsi"/>
          <w:b/>
          <w:sz w:val="20"/>
          <w:szCs w:val="20"/>
        </w:rPr>
        <w:t>AEB_PTL2_EXPLO2025_</w:t>
      </w:r>
      <w:proofErr w:type="gramStart"/>
      <w:r w:rsidRPr="00AC3854">
        <w:rPr>
          <w:rFonts w:asciiTheme="majorHAnsi" w:eastAsia="Marianne Light" w:hAnsiTheme="majorHAnsi" w:cstheme="majorHAnsi"/>
          <w:b/>
          <w:sz w:val="20"/>
          <w:szCs w:val="20"/>
        </w:rPr>
        <w:t>Prénom.NomCoordinateur.trice</w:t>
      </w:r>
      <w:proofErr w:type="gramEnd"/>
    </w:p>
    <w:p w14:paraId="48F43D07" w14:textId="20BECA1E" w:rsidR="000D2FC9" w:rsidRPr="00AC3854" w:rsidRDefault="000D2FC9" w:rsidP="000D2FC9">
      <w:pPr>
        <w:pBdr>
          <w:top w:val="single" w:sz="4" w:space="1" w:color="auto"/>
          <w:left w:val="single" w:sz="4" w:space="4" w:color="auto"/>
          <w:bottom w:val="single" w:sz="4" w:space="1" w:color="auto"/>
          <w:right w:val="single" w:sz="4" w:space="4" w:color="auto"/>
        </w:pBdr>
        <w:jc w:val="center"/>
        <w:rPr>
          <w:rFonts w:asciiTheme="majorHAnsi" w:eastAsia="Marianne Light" w:hAnsiTheme="majorHAnsi" w:cstheme="majorHAnsi"/>
          <w:b/>
          <w:color w:val="00B050"/>
          <w:sz w:val="20"/>
          <w:szCs w:val="20"/>
        </w:rPr>
      </w:pPr>
      <w:r w:rsidRPr="00AC3854">
        <w:rPr>
          <w:rFonts w:asciiTheme="majorHAnsi" w:eastAsia="Marianne Light" w:hAnsiTheme="majorHAnsi" w:cstheme="majorHAnsi"/>
          <w:b/>
          <w:color w:val="00B050"/>
          <w:sz w:val="20"/>
          <w:szCs w:val="20"/>
          <w:u w:val="single"/>
        </w:rPr>
        <w:t>Deadline</w:t>
      </w:r>
      <w:r w:rsidRPr="00AC3854">
        <w:rPr>
          <w:rFonts w:asciiTheme="majorHAnsi" w:eastAsia="Marianne Light" w:hAnsiTheme="majorHAnsi" w:cstheme="majorHAnsi"/>
          <w:b/>
          <w:color w:val="00B050"/>
          <w:sz w:val="20"/>
          <w:szCs w:val="20"/>
        </w:rPr>
        <w:t xml:space="preserve"> : le </w:t>
      </w:r>
      <w:r w:rsidR="002B518B">
        <w:rPr>
          <w:rFonts w:asciiTheme="majorHAnsi" w:eastAsia="Marianne Light" w:hAnsiTheme="majorHAnsi" w:cstheme="majorHAnsi"/>
          <w:b/>
          <w:color w:val="00B050"/>
          <w:sz w:val="20"/>
          <w:szCs w:val="20"/>
          <w:u w:val="single"/>
        </w:rPr>
        <w:t>30 Septembre</w:t>
      </w:r>
      <w:r w:rsidRPr="00AC3854">
        <w:rPr>
          <w:rFonts w:asciiTheme="majorHAnsi" w:eastAsia="Marianne Light" w:hAnsiTheme="majorHAnsi" w:cstheme="majorHAnsi"/>
          <w:b/>
          <w:color w:val="00B050"/>
          <w:sz w:val="20"/>
          <w:szCs w:val="20"/>
          <w:u w:val="single"/>
        </w:rPr>
        <w:t xml:space="preserve"> 2025</w:t>
      </w:r>
      <w:r w:rsidRPr="00AC3854">
        <w:rPr>
          <w:rFonts w:asciiTheme="majorHAnsi" w:eastAsia="Marianne Light" w:hAnsiTheme="majorHAnsi" w:cstheme="majorHAnsi"/>
          <w:b/>
          <w:color w:val="00B050"/>
          <w:sz w:val="20"/>
          <w:szCs w:val="20"/>
        </w:rPr>
        <w:t xml:space="preserve"> (17h, heure de Paris)</w:t>
      </w:r>
    </w:p>
    <w:p w14:paraId="5CD602F1" w14:textId="77777777" w:rsidR="000D2FC9" w:rsidRPr="00AC3854" w:rsidRDefault="000D2FC9" w:rsidP="000D2FC9">
      <w:pPr>
        <w:pBdr>
          <w:top w:val="single" w:sz="4" w:space="1" w:color="auto"/>
          <w:left w:val="single" w:sz="4" w:space="4" w:color="auto"/>
          <w:bottom w:val="single" w:sz="4" w:space="1" w:color="auto"/>
          <w:right w:val="single" w:sz="4" w:space="4" w:color="auto"/>
        </w:pBdr>
        <w:jc w:val="center"/>
        <w:rPr>
          <w:rFonts w:asciiTheme="majorHAnsi" w:eastAsia="Marianne Light" w:hAnsiTheme="majorHAnsi" w:cstheme="majorHAnsi"/>
          <w:sz w:val="20"/>
          <w:szCs w:val="20"/>
        </w:rPr>
      </w:pPr>
      <w:proofErr w:type="gramStart"/>
      <w:r w:rsidRPr="00AC3854">
        <w:rPr>
          <w:rFonts w:asciiTheme="majorHAnsi" w:eastAsia="Marianne Light" w:hAnsiTheme="majorHAnsi" w:cstheme="majorHAnsi"/>
          <w:sz w:val="20"/>
          <w:szCs w:val="20"/>
        </w:rPr>
        <w:t>par</w:t>
      </w:r>
      <w:proofErr w:type="gramEnd"/>
      <w:r w:rsidRPr="00AC3854">
        <w:rPr>
          <w:rFonts w:asciiTheme="majorHAnsi" w:eastAsia="Marianne Light" w:hAnsiTheme="majorHAnsi" w:cstheme="majorHAnsi"/>
          <w:sz w:val="20"/>
          <w:szCs w:val="20"/>
        </w:rPr>
        <w:t xml:space="preserve"> email à </w:t>
      </w:r>
      <w:hyperlink r:id="rId7">
        <w:r w:rsidRPr="00AC3854">
          <w:rPr>
            <w:rFonts w:asciiTheme="majorHAnsi" w:eastAsia="Marianne Light" w:hAnsiTheme="majorHAnsi" w:cstheme="majorHAnsi"/>
            <w:color w:val="1155CC"/>
            <w:sz w:val="20"/>
            <w:szCs w:val="20"/>
            <w:u w:val="single"/>
          </w:rPr>
          <w:t>philippe.hinsinger@inrae.fr</w:t>
        </w:r>
      </w:hyperlink>
      <w:r w:rsidRPr="00AC3854">
        <w:rPr>
          <w:rFonts w:asciiTheme="majorHAnsi" w:eastAsia="Marianne Light" w:hAnsiTheme="majorHAnsi" w:cstheme="majorHAnsi"/>
          <w:sz w:val="20"/>
          <w:szCs w:val="20"/>
        </w:rPr>
        <w:t xml:space="preserve"> et en copie à </w:t>
      </w:r>
      <w:hyperlink r:id="rId8">
        <w:r w:rsidRPr="00AC3854">
          <w:rPr>
            <w:rFonts w:asciiTheme="majorHAnsi" w:eastAsia="Marianne Light" w:hAnsiTheme="majorHAnsi" w:cstheme="majorHAnsi"/>
            <w:color w:val="1155CC"/>
            <w:sz w:val="20"/>
            <w:szCs w:val="20"/>
            <w:u w:val="single"/>
          </w:rPr>
          <w:t>pole-aeb-dir@umontpellier.fr</w:t>
        </w:r>
      </w:hyperlink>
      <w:r w:rsidRPr="00AC3854">
        <w:rPr>
          <w:rFonts w:asciiTheme="majorHAnsi" w:eastAsia="Marianne Light" w:hAnsiTheme="majorHAnsi" w:cstheme="majorHAnsi"/>
          <w:color w:val="1155CC"/>
          <w:sz w:val="20"/>
          <w:szCs w:val="20"/>
          <w:u w:val="single"/>
        </w:rPr>
        <w:br/>
      </w:r>
    </w:p>
    <w:p w14:paraId="193BC9BF" w14:textId="77777777" w:rsidR="000D2FC9" w:rsidRPr="00AC3854" w:rsidRDefault="000D2FC9" w:rsidP="000D2FC9">
      <w:pPr>
        <w:jc w:val="center"/>
        <w:rPr>
          <w:rFonts w:asciiTheme="majorHAnsi" w:eastAsia="Marianne Light" w:hAnsiTheme="majorHAnsi" w:cstheme="majorHAnsi"/>
          <w:i/>
        </w:rPr>
      </w:pPr>
      <w:r w:rsidRPr="00AC3854">
        <w:rPr>
          <w:rFonts w:asciiTheme="majorHAnsi" w:eastAsia="Marianne Light" w:hAnsiTheme="majorHAnsi" w:cstheme="majorHAnsi"/>
          <w:noProof/>
        </w:rPr>
        <w:drawing>
          <wp:inline distT="0" distB="0" distL="0" distR="0" wp14:anchorId="04AA16DC" wp14:editId="2CF6DEFA">
            <wp:extent cx="3283527" cy="1828800"/>
            <wp:effectExtent l="0" t="0" r="635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b="29772"/>
                    <a:stretch>
                      <a:fillRect/>
                    </a:stretch>
                  </pic:blipFill>
                  <pic:spPr>
                    <a:xfrm>
                      <a:off x="0" y="0"/>
                      <a:ext cx="3641693" cy="2028285"/>
                    </a:xfrm>
                    <a:prstGeom prst="rect">
                      <a:avLst/>
                    </a:prstGeom>
                    <a:ln/>
                  </pic:spPr>
                </pic:pic>
              </a:graphicData>
            </a:graphic>
          </wp:inline>
        </w:drawing>
      </w:r>
    </w:p>
    <w:p w14:paraId="0E6FD63F" w14:textId="0D1C7518" w:rsidR="007A0463" w:rsidRPr="00AC3854" w:rsidRDefault="000D2FC9" w:rsidP="007A0463">
      <w:pPr>
        <w:pStyle w:val="Paragraphedeliste"/>
        <w:numPr>
          <w:ilvl w:val="0"/>
          <w:numId w:val="5"/>
        </w:numPr>
        <w:jc w:val="both"/>
        <w:rPr>
          <w:rFonts w:asciiTheme="majorHAnsi" w:eastAsia="Marianne Light" w:hAnsiTheme="majorHAnsi" w:cstheme="majorHAnsi"/>
          <w:sz w:val="20"/>
          <w:szCs w:val="20"/>
        </w:rPr>
      </w:pPr>
      <w:r w:rsidRPr="00AC3854">
        <w:rPr>
          <w:rFonts w:asciiTheme="majorHAnsi" w:eastAsia="Marianne Light" w:hAnsiTheme="majorHAnsi" w:cstheme="majorHAnsi"/>
          <w:b/>
          <w:bCs/>
        </w:rPr>
        <w:lastRenderedPageBreak/>
        <w:t>Objectifs et positionnement thématique et disciplinaire du projet</w:t>
      </w:r>
      <w:r w:rsidRPr="00AC3854">
        <w:rPr>
          <w:rFonts w:asciiTheme="majorHAnsi" w:eastAsia="Marianne Light" w:hAnsiTheme="majorHAnsi" w:cstheme="majorHAnsi"/>
          <w:sz w:val="20"/>
          <w:szCs w:val="20"/>
        </w:rPr>
        <w:t xml:space="preserve"> </w:t>
      </w:r>
    </w:p>
    <w:p w14:paraId="0158B8DA" w14:textId="3FC03F54" w:rsidR="007C5AE7" w:rsidRPr="00AC3854" w:rsidRDefault="0077609F" w:rsidP="007A0463">
      <w:pPr>
        <w:pStyle w:val="Paragraphedeliste"/>
        <w:ind w:left="417"/>
        <w:jc w:val="both"/>
        <w:rPr>
          <w:rFonts w:asciiTheme="majorHAnsi" w:eastAsia="Marianne Light" w:hAnsiTheme="majorHAnsi" w:cstheme="majorHAnsi"/>
          <w:sz w:val="20"/>
          <w:szCs w:val="20"/>
        </w:rPr>
      </w:pPr>
      <w:r w:rsidRPr="00AC3854">
        <w:rPr>
          <w:rFonts w:asciiTheme="majorHAnsi" w:eastAsia="Marianne Light" w:hAnsiTheme="majorHAnsi" w:cstheme="majorHAnsi"/>
          <w:sz w:val="20"/>
          <w:szCs w:val="20"/>
        </w:rPr>
        <w:t>Indiquer succinctement le positionnement thématique par rapport à l’état de l’art, en précisant les ambitions/objectifs généraux</w:t>
      </w:r>
      <w:r w:rsidR="007A0463" w:rsidRPr="00AC3854">
        <w:rPr>
          <w:rFonts w:asciiTheme="majorHAnsi" w:eastAsia="Marianne Light" w:hAnsiTheme="majorHAnsi" w:cstheme="majorHAnsi"/>
          <w:sz w:val="20"/>
          <w:szCs w:val="20"/>
        </w:rPr>
        <w:t>/questions de recherche principales</w:t>
      </w:r>
      <w:r w:rsidRPr="00AC3854">
        <w:rPr>
          <w:rFonts w:asciiTheme="majorHAnsi" w:eastAsia="Marianne Light" w:hAnsiTheme="majorHAnsi" w:cstheme="majorHAnsi"/>
          <w:sz w:val="20"/>
          <w:szCs w:val="20"/>
        </w:rPr>
        <w:t xml:space="preserve">. </w:t>
      </w:r>
      <w:r w:rsidRPr="00AC3854">
        <w:rPr>
          <w:rFonts w:asciiTheme="majorHAnsi" w:eastAsia="Marianne Light" w:hAnsiTheme="majorHAnsi" w:cstheme="majorHAnsi"/>
          <w:i/>
          <w:iCs/>
          <w:sz w:val="20"/>
          <w:szCs w:val="20"/>
        </w:rPr>
        <w:t xml:space="preserve">Il est important de </w:t>
      </w:r>
      <w:r w:rsidRPr="00AC3854">
        <w:rPr>
          <w:rFonts w:asciiTheme="majorHAnsi" w:eastAsia="Marianne Light" w:hAnsiTheme="majorHAnsi" w:cstheme="majorHAnsi"/>
          <w:b/>
          <w:bCs/>
          <w:i/>
          <w:iCs/>
          <w:sz w:val="20"/>
          <w:szCs w:val="20"/>
        </w:rPr>
        <w:t>préciser en quoi votre idée est en rupture par rapport aux recherches antérieures</w:t>
      </w:r>
      <w:r w:rsidRPr="00AC3854">
        <w:rPr>
          <w:rFonts w:asciiTheme="majorHAnsi" w:eastAsia="Marianne Light" w:hAnsiTheme="majorHAnsi" w:cstheme="majorHAnsi"/>
          <w:i/>
          <w:iCs/>
          <w:sz w:val="20"/>
          <w:szCs w:val="20"/>
        </w:rPr>
        <w:t xml:space="preserve"> sur la thématique, et en mesure de s’inscrire dans l’ambition du PTL2 de soutenir des </w:t>
      </w:r>
      <w:r w:rsidRPr="00AC3854">
        <w:rPr>
          <w:rFonts w:asciiTheme="majorHAnsi" w:eastAsia="Marianne Light" w:hAnsiTheme="majorHAnsi" w:cstheme="majorHAnsi"/>
          <w:b/>
          <w:bCs/>
          <w:i/>
          <w:iCs/>
          <w:sz w:val="20"/>
          <w:szCs w:val="20"/>
        </w:rPr>
        <w:t>recherches interdisciplinaires</w:t>
      </w:r>
      <w:r w:rsidRPr="00AC3854">
        <w:rPr>
          <w:rFonts w:asciiTheme="majorHAnsi" w:eastAsia="Marianne Light" w:hAnsiTheme="majorHAnsi" w:cstheme="majorHAnsi"/>
          <w:i/>
          <w:iCs/>
          <w:sz w:val="20"/>
          <w:szCs w:val="20"/>
        </w:rPr>
        <w:t xml:space="preserve"> et des </w:t>
      </w:r>
      <w:r w:rsidRPr="00AC3854">
        <w:rPr>
          <w:rFonts w:asciiTheme="majorHAnsi" w:eastAsia="Marianne Light" w:hAnsiTheme="majorHAnsi" w:cstheme="majorHAnsi"/>
          <w:b/>
          <w:bCs/>
          <w:i/>
          <w:iCs/>
          <w:sz w:val="20"/>
          <w:szCs w:val="20"/>
        </w:rPr>
        <w:t>approches systémiques</w:t>
      </w:r>
      <w:r w:rsidRPr="00AC3854">
        <w:rPr>
          <w:rFonts w:asciiTheme="majorHAnsi" w:eastAsia="Marianne Light" w:hAnsiTheme="majorHAnsi" w:cstheme="majorHAnsi"/>
          <w:i/>
          <w:iCs/>
          <w:sz w:val="20"/>
          <w:szCs w:val="20"/>
        </w:rPr>
        <w:t>.</w:t>
      </w:r>
    </w:p>
    <w:p w14:paraId="43B83CD1" w14:textId="77777777" w:rsidR="007C5AE7" w:rsidRPr="00AC3854" w:rsidRDefault="007C5AE7">
      <w:pPr>
        <w:ind w:left="57"/>
        <w:jc w:val="both"/>
        <w:rPr>
          <w:rFonts w:asciiTheme="majorHAnsi" w:eastAsia="Marianne Light" w:hAnsiTheme="majorHAnsi" w:cstheme="majorHAnsi"/>
          <w:sz w:val="20"/>
          <w:szCs w:val="20"/>
        </w:rPr>
      </w:pPr>
    </w:p>
    <w:p w14:paraId="681E29E2" w14:textId="500FB8A9" w:rsidR="000D2FC9" w:rsidRPr="00AC3854" w:rsidRDefault="000D2FC9" w:rsidP="000D2FC9">
      <w:pPr>
        <w:ind w:left="57"/>
        <w:jc w:val="both"/>
        <w:rPr>
          <w:rFonts w:asciiTheme="majorHAnsi" w:eastAsia="Marianne Light" w:hAnsiTheme="majorHAnsi" w:cstheme="majorHAnsi"/>
          <w:sz w:val="20"/>
          <w:szCs w:val="20"/>
        </w:rPr>
      </w:pPr>
      <w:r w:rsidRPr="00AC3854">
        <w:rPr>
          <w:rFonts w:ascii="Arial" w:eastAsia="Courier New" w:hAnsi="Arial" w:cs="Arial"/>
          <w:b/>
          <w:color w:val="1D33A3"/>
        </w:rPr>
        <w:t>■</w:t>
      </w:r>
      <w:r w:rsidRPr="00AC3854">
        <w:rPr>
          <w:rFonts w:asciiTheme="majorHAnsi" w:eastAsia="Marianne Light" w:hAnsiTheme="majorHAnsi" w:cstheme="majorHAnsi"/>
          <w:b/>
          <w:color w:val="1D33A3"/>
        </w:rPr>
        <w:t xml:space="preserve"> </w:t>
      </w: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Pr="00AC3854">
        <w:rPr>
          <w:rFonts w:asciiTheme="majorHAnsi" w:eastAsia="Marianne Light" w:hAnsiTheme="majorHAnsi" w:cstheme="majorHAnsi"/>
          <w:sz w:val="20"/>
          <w:szCs w:val="20"/>
        </w:rPr>
        <w:t>Objectifs – hypothèses ou questions de recher</w:t>
      </w:r>
      <w:r w:rsidR="00B32F85" w:rsidRPr="00AC3854">
        <w:rPr>
          <w:rFonts w:asciiTheme="majorHAnsi" w:eastAsia="Marianne Light" w:hAnsiTheme="majorHAnsi" w:cstheme="majorHAnsi"/>
          <w:sz w:val="20"/>
          <w:szCs w:val="20"/>
        </w:rPr>
        <w:t>che – rupture par rapport aux recherches antérieures dans le domaine – cf. état de l’art</w:t>
      </w:r>
      <w:r w:rsidR="00C91170" w:rsidRPr="00AC3854">
        <w:rPr>
          <w:rFonts w:asciiTheme="majorHAnsi" w:eastAsia="Marianne Light" w:hAnsiTheme="majorHAnsi" w:cstheme="majorHAnsi"/>
          <w:sz w:val="20"/>
          <w:szCs w:val="20"/>
        </w:rPr>
        <w:t xml:space="preserve"> (&lt;</w:t>
      </w:r>
      <w:r w:rsidR="00B32F85" w:rsidRPr="00AC3854">
        <w:rPr>
          <w:rFonts w:asciiTheme="majorHAnsi" w:eastAsia="Marianne Light" w:hAnsiTheme="majorHAnsi" w:cstheme="majorHAnsi"/>
          <w:sz w:val="20"/>
          <w:szCs w:val="20"/>
        </w:rPr>
        <w:t>20</w:t>
      </w:r>
      <w:r w:rsidR="00C91170" w:rsidRPr="00AC3854">
        <w:rPr>
          <w:rFonts w:asciiTheme="majorHAnsi" w:eastAsia="Marianne Light" w:hAnsiTheme="majorHAnsi" w:cstheme="majorHAnsi"/>
          <w:sz w:val="20"/>
          <w:szCs w:val="20"/>
        </w:rPr>
        <w:t xml:space="preserve"> lignes)</w:t>
      </w:r>
    </w:p>
    <w:p w14:paraId="6839B7FD" w14:textId="77777777" w:rsidR="000D2FC9" w:rsidRPr="00AC3854" w:rsidRDefault="000D2FC9" w:rsidP="000D2FC9">
      <w:pPr>
        <w:ind w:left="57"/>
        <w:jc w:val="both"/>
        <w:rPr>
          <w:rFonts w:asciiTheme="majorHAnsi" w:eastAsia="Marianne Light" w:hAnsiTheme="majorHAnsi" w:cstheme="majorHAnsi"/>
          <w:sz w:val="20"/>
          <w:szCs w:val="20"/>
        </w:rPr>
      </w:pPr>
    </w:p>
    <w:p w14:paraId="09544C8A" w14:textId="77777777" w:rsidR="000D2FC9" w:rsidRPr="00AC3854" w:rsidRDefault="000D2FC9" w:rsidP="000D2FC9">
      <w:pPr>
        <w:ind w:left="57"/>
        <w:jc w:val="both"/>
        <w:rPr>
          <w:rFonts w:asciiTheme="majorHAnsi" w:eastAsia="Marianne Light" w:hAnsiTheme="majorHAnsi" w:cstheme="majorHAnsi"/>
          <w:sz w:val="20"/>
          <w:szCs w:val="20"/>
        </w:rPr>
      </w:pPr>
    </w:p>
    <w:p w14:paraId="21F63213" w14:textId="77777777" w:rsidR="00D84ADE" w:rsidRPr="00AC3854" w:rsidRDefault="00D84ADE" w:rsidP="000D2FC9">
      <w:pPr>
        <w:ind w:left="57"/>
        <w:jc w:val="both"/>
        <w:rPr>
          <w:rFonts w:asciiTheme="majorHAnsi" w:eastAsia="Marianne Light" w:hAnsiTheme="majorHAnsi" w:cstheme="majorHAnsi"/>
          <w:sz w:val="20"/>
          <w:szCs w:val="20"/>
        </w:rPr>
      </w:pPr>
    </w:p>
    <w:p w14:paraId="2D567047" w14:textId="23D9C17D" w:rsidR="000D2FC9" w:rsidRPr="00AC3854" w:rsidRDefault="000D2FC9" w:rsidP="00C46FA7">
      <w:pPr>
        <w:ind w:left="57"/>
        <w:jc w:val="both"/>
        <w:rPr>
          <w:rFonts w:asciiTheme="majorHAnsi" w:eastAsia="Marianne Light" w:hAnsiTheme="majorHAnsi" w:cstheme="majorHAnsi"/>
          <w:sz w:val="20"/>
          <w:szCs w:val="20"/>
        </w:rPr>
      </w:pPr>
      <w:r w:rsidRPr="00AC3854">
        <w:rPr>
          <w:rFonts w:ascii="Arial" w:eastAsia="Courier New" w:hAnsi="Arial" w:cs="Arial"/>
          <w:b/>
          <w:color w:val="1D33A3"/>
        </w:rPr>
        <w:t>■</w:t>
      </w:r>
      <w:r w:rsidRPr="00AC3854">
        <w:rPr>
          <w:rFonts w:asciiTheme="majorHAnsi" w:eastAsia="Marianne Light" w:hAnsiTheme="majorHAnsi" w:cstheme="majorHAnsi"/>
          <w:b/>
          <w:color w:val="1D33A3"/>
        </w:rPr>
        <w:t xml:space="preserve"> </w:t>
      </w: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Pr="00AC3854">
        <w:rPr>
          <w:rFonts w:asciiTheme="majorHAnsi" w:eastAsia="Marianne Light" w:hAnsiTheme="majorHAnsi" w:cstheme="majorHAnsi"/>
          <w:sz w:val="20"/>
          <w:szCs w:val="20"/>
        </w:rPr>
        <w:t>Positionnement</w:t>
      </w:r>
      <w:r w:rsidR="00B32F85" w:rsidRPr="00AC3854">
        <w:rPr>
          <w:rFonts w:asciiTheme="majorHAnsi" w:eastAsia="Marianne Light" w:hAnsiTheme="majorHAnsi" w:cstheme="majorHAnsi"/>
          <w:sz w:val="20"/>
          <w:szCs w:val="20"/>
        </w:rPr>
        <w:t xml:space="preserve"> scientifique</w:t>
      </w:r>
      <w:r w:rsidRPr="00AC3854">
        <w:rPr>
          <w:rFonts w:asciiTheme="majorHAnsi" w:eastAsia="Marianne Light" w:hAnsiTheme="majorHAnsi" w:cstheme="majorHAnsi"/>
          <w:sz w:val="20"/>
          <w:szCs w:val="20"/>
        </w:rPr>
        <w:t xml:space="preserve"> </w:t>
      </w:r>
      <w:r w:rsidR="00B32F85" w:rsidRPr="00AC3854">
        <w:rPr>
          <w:rFonts w:asciiTheme="majorHAnsi" w:eastAsia="Marianne Light" w:hAnsiTheme="majorHAnsi" w:cstheme="majorHAnsi"/>
          <w:sz w:val="20"/>
          <w:szCs w:val="20"/>
        </w:rPr>
        <w:t>par rapports aux ambitions du PTL2</w:t>
      </w:r>
    </w:p>
    <w:p w14:paraId="6834E630" w14:textId="77777777" w:rsidR="00C91170" w:rsidRPr="00AC3854" w:rsidRDefault="00C91170" w:rsidP="00C46FA7">
      <w:pPr>
        <w:ind w:left="57"/>
        <w:jc w:val="both"/>
        <w:rPr>
          <w:rFonts w:asciiTheme="majorHAnsi" w:eastAsia="Marianne Light" w:hAnsiTheme="majorHAnsi" w:cstheme="majorHAnsi"/>
          <w:sz w:val="20"/>
          <w:szCs w:val="20"/>
        </w:rPr>
      </w:pPr>
    </w:p>
    <w:p w14:paraId="20EB6708" w14:textId="0D959857" w:rsidR="00C91170" w:rsidRPr="00AC3854" w:rsidRDefault="00C91170" w:rsidP="00D84ADE">
      <w:pPr>
        <w:ind w:firstLine="284"/>
        <w:jc w:val="both"/>
        <w:rPr>
          <w:rFonts w:asciiTheme="majorHAnsi" w:eastAsia="MS Mincho" w:hAnsiTheme="majorHAnsi" w:cstheme="majorHAnsi"/>
          <w:color w:val="1D33A3"/>
          <w:sz w:val="20"/>
          <w:szCs w:val="20"/>
        </w:rPr>
      </w:pP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Pr="00AC3854">
        <w:rPr>
          <w:rFonts w:asciiTheme="majorHAnsi" w:eastAsia="MS Mincho" w:hAnsiTheme="majorHAnsi" w:cstheme="majorHAnsi"/>
          <w:color w:val="000000" w:themeColor="text1"/>
          <w:sz w:val="20"/>
          <w:szCs w:val="20"/>
        </w:rPr>
        <w:t>Le PTL2 a identifié 4 fronts de sciences (cf. Annexe 1). Cocher la case dans laquelle s’inscrit votre pro</w:t>
      </w:r>
      <w:r w:rsidR="00D84ADE" w:rsidRPr="00AC3854">
        <w:rPr>
          <w:rFonts w:asciiTheme="majorHAnsi" w:eastAsia="MS Mincho" w:hAnsiTheme="majorHAnsi" w:cstheme="majorHAnsi"/>
          <w:color w:val="000000" w:themeColor="text1"/>
          <w:sz w:val="20"/>
          <w:szCs w:val="20"/>
        </w:rPr>
        <w:t>jet</w:t>
      </w:r>
      <w:r w:rsidRPr="00AC3854">
        <w:rPr>
          <w:rFonts w:asciiTheme="majorHAnsi" w:eastAsia="MS Mincho" w:hAnsiTheme="majorHAnsi" w:cstheme="majorHAnsi"/>
          <w:color w:val="000000" w:themeColor="text1"/>
          <w:sz w:val="20"/>
          <w:szCs w:val="20"/>
        </w:rPr>
        <w:t> :</w:t>
      </w:r>
    </w:p>
    <w:tbl>
      <w:tblPr>
        <w:tblStyle w:val="Grilledutableau"/>
        <w:tblW w:w="0" w:type="auto"/>
        <w:tblInd w:w="279" w:type="dxa"/>
        <w:tblLook w:val="04A0" w:firstRow="1" w:lastRow="0" w:firstColumn="1" w:lastColumn="0" w:noHBand="0" w:noVBand="1"/>
      </w:tblPr>
      <w:tblGrid>
        <w:gridCol w:w="567"/>
        <w:gridCol w:w="8216"/>
      </w:tblGrid>
      <w:tr w:rsidR="00C91170" w:rsidRPr="00AC3854" w14:paraId="2315CF0F" w14:textId="77777777" w:rsidTr="00D84ADE">
        <w:tc>
          <w:tcPr>
            <w:tcW w:w="567" w:type="dxa"/>
          </w:tcPr>
          <w:p w14:paraId="01DC6E02" w14:textId="77777777" w:rsidR="00C91170" w:rsidRPr="00AC3854" w:rsidRDefault="00C91170" w:rsidP="006B528F">
            <w:pPr>
              <w:jc w:val="center"/>
              <w:rPr>
                <w:rFonts w:asciiTheme="majorHAnsi" w:eastAsia="MS Mincho" w:hAnsiTheme="majorHAnsi" w:cstheme="majorHAnsi"/>
                <w:color w:val="1D33A3"/>
                <w:sz w:val="20"/>
                <w:szCs w:val="20"/>
                <w:lang w:val="fr-FR"/>
              </w:rPr>
            </w:pPr>
          </w:p>
        </w:tc>
        <w:tc>
          <w:tcPr>
            <w:tcW w:w="8216" w:type="dxa"/>
          </w:tcPr>
          <w:p w14:paraId="0074FCE0" w14:textId="77777777" w:rsidR="00C91170" w:rsidRPr="00AC3854" w:rsidRDefault="00C91170" w:rsidP="006B528F">
            <w:pPr>
              <w:jc w:val="both"/>
              <w:rPr>
                <w:rFonts w:asciiTheme="majorHAnsi" w:eastAsia="MS Mincho" w:hAnsiTheme="majorHAnsi" w:cstheme="majorHAnsi"/>
                <w:color w:val="1D33A3"/>
                <w:sz w:val="20"/>
                <w:szCs w:val="20"/>
                <w:lang w:val="fr-FR"/>
              </w:rPr>
            </w:pPr>
            <w:r w:rsidRPr="00AC3854">
              <w:rPr>
                <w:rFonts w:asciiTheme="majorHAnsi" w:eastAsia="MS Mincho" w:hAnsiTheme="majorHAnsi" w:cstheme="majorHAnsi"/>
                <w:color w:val="1D33A3"/>
                <w:sz w:val="20"/>
                <w:szCs w:val="20"/>
                <w:lang w:val="fr-FR"/>
              </w:rPr>
              <w:t xml:space="preserve">1. Processus et approches pour accompagner la transition des systèmes de production agricole et de transformation des produits aux échelles des unités de production ou de transformation. </w:t>
            </w:r>
          </w:p>
        </w:tc>
      </w:tr>
      <w:tr w:rsidR="00C91170" w:rsidRPr="00AC3854" w14:paraId="531F5A9E" w14:textId="77777777" w:rsidTr="00D84ADE">
        <w:tc>
          <w:tcPr>
            <w:tcW w:w="567" w:type="dxa"/>
          </w:tcPr>
          <w:p w14:paraId="16B526F9" w14:textId="5DFE7A78" w:rsidR="00C91170" w:rsidRPr="00AC3854" w:rsidRDefault="00C91170" w:rsidP="006B528F">
            <w:pPr>
              <w:jc w:val="center"/>
              <w:rPr>
                <w:rFonts w:asciiTheme="majorHAnsi" w:eastAsia="MS Mincho" w:hAnsiTheme="majorHAnsi" w:cstheme="majorHAnsi"/>
                <w:color w:val="1D33A3"/>
                <w:sz w:val="40"/>
                <w:szCs w:val="40"/>
                <w:lang w:val="fr-FR"/>
              </w:rPr>
            </w:pPr>
          </w:p>
        </w:tc>
        <w:tc>
          <w:tcPr>
            <w:tcW w:w="8216" w:type="dxa"/>
          </w:tcPr>
          <w:p w14:paraId="3EA4CB7D" w14:textId="16F073AC" w:rsidR="00C91170" w:rsidRPr="00AC3854" w:rsidRDefault="00C91170" w:rsidP="006B528F">
            <w:pPr>
              <w:jc w:val="both"/>
              <w:rPr>
                <w:rFonts w:asciiTheme="majorHAnsi" w:eastAsia="MS Mincho" w:hAnsiTheme="majorHAnsi" w:cstheme="majorHAnsi"/>
                <w:color w:val="1D33A3"/>
                <w:sz w:val="20"/>
                <w:szCs w:val="20"/>
                <w:lang w:val="fr-FR"/>
              </w:rPr>
            </w:pPr>
            <w:r w:rsidRPr="00AC3854">
              <w:rPr>
                <w:rFonts w:asciiTheme="majorHAnsi" w:eastAsia="MS Mincho" w:hAnsiTheme="majorHAnsi" w:cstheme="majorHAnsi"/>
                <w:color w:val="1D33A3"/>
                <w:sz w:val="20"/>
                <w:szCs w:val="20"/>
                <w:lang w:val="fr-FR"/>
              </w:rPr>
              <w:t xml:space="preserve">2. </w:t>
            </w:r>
            <w:r w:rsidR="006E4BD0" w:rsidRPr="006E4BD0">
              <w:rPr>
                <w:rFonts w:asciiTheme="majorHAnsi" w:eastAsia="Marianne Light" w:hAnsiTheme="majorHAnsi" w:cstheme="majorHAnsi"/>
                <w:bCs/>
                <w:color w:val="1D33A3"/>
                <w:sz w:val="20"/>
                <w:szCs w:val="20"/>
                <w:lang w:val="fr-FR"/>
              </w:rPr>
              <w:t>Processus et approches pour accompagner la transition des systèmes de production agricole et de transformation des produits aux échelles des paysages, territoires ou filières</w:t>
            </w:r>
            <w:r w:rsidRPr="006E4BD0">
              <w:rPr>
                <w:rFonts w:asciiTheme="majorHAnsi" w:eastAsia="MS Mincho" w:hAnsiTheme="majorHAnsi" w:cstheme="majorHAnsi"/>
                <w:bCs/>
                <w:color w:val="1D33A3"/>
                <w:sz w:val="20"/>
                <w:szCs w:val="20"/>
                <w:lang w:val="fr-FR"/>
              </w:rPr>
              <w:t>.</w:t>
            </w:r>
          </w:p>
        </w:tc>
      </w:tr>
      <w:tr w:rsidR="00C91170" w:rsidRPr="00AC3854" w14:paraId="78B28215" w14:textId="77777777" w:rsidTr="00D84ADE">
        <w:tc>
          <w:tcPr>
            <w:tcW w:w="567" w:type="dxa"/>
          </w:tcPr>
          <w:p w14:paraId="74E441ED" w14:textId="77777777" w:rsidR="00C91170" w:rsidRPr="00AC3854" w:rsidRDefault="00C91170" w:rsidP="006B528F">
            <w:pPr>
              <w:jc w:val="center"/>
              <w:rPr>
                <w:rFonts w:asciiTheme="majorHAnsi" w:eastAsia="MS Mincho" w:hAnsiTheme="majorHAnsi" w:cstheme="majorHAnsi"/>
                <w:color w:val="1D33A3"/>
                <w:sz w:val="20"/>
                <w:szCs w:val="20"/>
                <w:lang w:val="fr-FR"/>
              </w:rPr>
            </w:pPr>
          </w:p>
        </w:tc>
        <w:tc>
          <w:tcPr>
            <w:tcW w:w="8216" w:type="dxa"/>
          </w:tcPr>
          <w:p w14:paraId="73C21BD4" w14:textId="502E3E66" w:rsidR="00C91170" w:rsidRPr="00AC3854" w:rsidRDefault="00C91170" w:rsidP="006B528F">
            <w:pPr>
              <w:jc w:val="both"/>
              <w:rPr>
                <w:rFonts w:asciiTheme="majorHAnsi" w:eastAsia="MS Mincho" w:hAnsiTheme="majorHAnsi" w:cstheme="majorHAnsi"/>
                <w:color w:val="1D33A3"/>
                <w:sz w:val="20"/>
                <w:szCs w:val="20"/>
                <w:lang w:val="fr-FR"/>
              </w:rPr>
            </w:pPr>
            <w:r w:rsidRPr="00AC3854">
              <w:rPr>
                <w:rFonts w:asciiTheme="majorHAnsi" w:eastAsia="MS Mincho" w:hAnsiTheme="majorHAnsi" w:cstheme="majorHAnsi"/>
                <w:color w:val="1D33A3"/>
                <w:sz w:val="20"/>
                <w:szCs w:val="20"/>
                <w:lang w:val="fr-FR"/>
              </w:rPr>
              <w:t xml:space="preserve">3. </w:t>
            </w:r>
            <w:r w:rsidR="00362B4A" w:rsidRPr="00362B4A">
              <w:rPr>
                <w:rFonts w:asciiTheme="majorHAnsi" w:eastAsia="Marianne Light" w:hAnsiTheme="majorHAnsi" w:cstheme="majorHAnsi"/>
                <w:bCs/>
                <w:color w:val="1D33A3"/>
                <w:sz w:val="20"/>
                <w:szCs w:val="20"/>
                <w:lang w:val="fr-FR"/>
              </w:rPr>
              <w:t xml:space="preserve">Processus et approches pour accompagner la transition des systèmes </w:t>
            </w:r>
            <w:proofErr w:type="spellStart"/>
            <w:r w:rsidR="00362B4A" w:rsidRPr="00362B4A">
              <w:rPr>
                <w:rFonts w:asciiTheme="majorHAnsi" w:eastAsia="Marianne Light" w:hAnsiTheme="majorHAnsi" w:cstheme="majorHAnsi"/>
                <w:bCs/>
                <w:color w:val="1D33A3"/>
                <w:sz w:val="20"/>
                <w:szCs w:val="20"/>
                <w:lang w:val="fr-FR"/>
              </w:rPr>
              <w:t>agri-alimentaires</w:t>
            </w:r>
            <w:proofErr w:type="spellEnd"/>
            <w:r w:rsidR="00362B4A" w:rsidRPr="00362B4A">
              <w:rPr>
                <w:rFonts w:asciiTheme="majorHAnsi" w:eastAsia="Marianne Light" w:hAnsiTheme="majorHAnsi" w:cstheme="majorHAnsi"/>
                <w:bCs/>
                <w:color w:val="1D33A3"/>
                <w:sz w:val="20"/>
                <w:szCs w:val="20"/>
                <w:lang w:val="fr-FR"/>
              </w:rPr>
              <w:t xml:space="preserve"> des échelles locales aux échelles globales</w:t>
            </w:r>
            <w:r w:rsidRPr="00AC3854">
              <w:rPr>
                <w:rFonts w:asciiTheme="majorHAnsi" w:eastAsia="MS Mincho" w:hAnsiTheme="majorHAnsi" w:cstheme="majorHAnsi"/>
                <w:color w:val="1D33A3"/>
                <w:sz w:val="20"/>
                <w:szCs w:val="20"/>
                <w:lang w:val="fr-FR"/>
              </w:rPr>
              <w:t>.</w:t>
            </w:r>
          </w:p>
        </w:tc>
      </w:tr>
      <w:tr w:rsidR="00C91170" w:rsidRPr="00AC3854" w14:paraId="4FC35976" w14:textId="77777777" w:rsidTr="00D84ADE">
        <w:tc>
          <w:tcPr>
            <w:tcW w:w="567" w:type="dxa"/>
          </w:tcPr>
          <w:p w14:paraId="73355962" w14:textId="06AD3E11" w:rsidR="00C91170" w:rsidRPr="00AC3854" w:rsidRDefault="00C91170" w:rsidP="006B528F">
            <w:pPr>
              <w:jc w:val="center"/>
              <w:rPr>
                <w:rFonts w:asciiTheme="majorHAnsi" w:eastAsia="MS Mincho" w:hAnsiTheme="majorHAnsi" w:cstheme="majorHAnsi"/>
                <w:color w:val="1D33A3"/>
                <w:sz w:val="20"/>
                <w:szCs w:val="20"/>
                <w:lang w:val="fr-FR"/>
              </w:rPr>
            </w:pPr>
          </w:p>
        </w:tc>
        <w:tc>
          <w:tcPr>
            <w:tcW w:w="8216" w:type="dxa"/>
          </w:tcPr>
          <w:p w14:paraId="60B30B3F" w14:textId="77777777" w:rsidR="00C91170" w:rsidRPr="00AC3854" w:rsidRDefault="00C91170" w:rsidP="006B528F">
            <w:pPr>
              <w:jc w:val="both"/>
              <w:rPr>
                <w:rFonts w:asciiTheme="majorHAnsi" w:eastAsia="MS Mincho" w:hAnsiTheme="majorHAnsi" w:cstheme="majorHAnsi"/>
                <w:color w:val="1D33A3"/>
                <w:sz w:val="20"/>
                <w:szCs w:val="20"/>
                <w:lang w:val="fr-FR"/>
              </w:rPr>
            </w:pPr>
            <w:r w:rsidRPr="00AC3854">
              <w:rPr>
                <w:rFonts w:asciiTheme="majorHAnsi" w:eastAsia="MS Mincho" w:hAnsiTheme="majorHAnsi" w:cstheme="majorHAnsi"/>
                <w:color w:val="1D33A3"/>
                <w:sz w:val="20"/>
                <w:szCs w:val="20"/>
                <w:lang w:val="fr-FR"/>
              </w:rPr>
              <w:t xml:space="preserve">4. Processus et approches pour accompagner la transition des systèmes </w:t>
            </w:r>
            <w:proofErr w:type="spellStart"/>
            <w:r w:rsidRPr="00AC3854">
              <w:rPr>
                <w:rFonts w:asciiTheme="majorHAnsi" w:eastAsia="MS Mincho" w:hAnsiTheme="majorHAnsi" w:cstheme="majorHAnsi"/>
                <w:color w:val="1D33A3"/>
                <w:sz w:val="20"/>
                <w:szCs w:val="20"/>
                <w:lang w:val="fr-FR"/>
              </w:rPr>
              <w:t>agri-alimentaires</w:t>
            </w:r>
            <w:proofErr w:type="spellEnd"/>
            <w:r w:rsidRPr="00AC3854">
              <w:rPr>
                <w:rFonts w:asciiTheme="majorHAnsi" w:eastAsia="MS Mincho" w:hAnsiTheme="majorHAnsi" w:cstheme="majorHAnsi"/>
                <w:color w:val="1D33A3"/>
                <w:sz w:val="20"/>
                <w:szCs w:val="20"/>
                <w:lang w:val="fr-FR"/>
              </w:rPr>
              <w:t xml:space="preserve"> au sein de territoires contrastés.</w:t>
            </w:r>
          </w:p>
        </w:tc>
      </w:tr>
    </w:tbl>
    <w:p w14:paraId="0E01EB8E" w14:textId="77777777" w:rsidR="007C5AE7" w:rsidRPr="00AC3854" w:rsidRDefault="007C5AE7">
      <w:pPr>
        <w:ind w:left="57"/>
        <w:jc w:val="both"/>
        <w:rPr>
          <w:rFonts w:asciiTheme="majorHAnsi" w:eastAsia="Marianne Light" w:hAnsiTheme="majorHAnsi" w:cstheme="majorHAnsi"/>
          <w:sz w:val="20"/>
          <w:szCs w:val="20"/>
        </w:rPr>
      </w:pPr>
    </w:p>
    <w:p w14:paraId="66B96F0C" w14:textId="2741254C" w:rsidR="00C91170" w:rsidRPr="00AC3854" w:rsidRDefault="00B32F85" w:rsidP="00D84ADE">
      <w:pPr>
        <w:ind w:left="57" w:firstLine="227"/>
        <w:jc w:val="both"/>
        <w:rPr>
          <w:rFonts w:asciiTheme="majorHAnsi" w:eastAsia="Marianne Light" w:hAnsiTheme="majorHAnsi" w:cstheme="majorHAnsi"/>
          <w:sz w:val="20"/>
          <w:szCs w:val="20"/>
        </w:rPr>
      </w:pP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Pr="00AC3854">
        <w:rPr>
          <w:rFonts w:asciiTheme="majorHAnsi" w:eastAsia="Marianne Light" w:hAnsiTheme="majorHAnsi" w:cstheme="majorHAnsi"/>
          <w:sz w:val="20"/>
          <w:szCs w:val="20"/>
        </w:rPr>
        <w:t xml:space="preserve">Originalité du </w:t>
      </w:r>
      <w:r w:rsidR="00D84ADE" w:rsidRPr="00AC3854">
        <w:rPr>
          <w:rFonts w:asciiTheme="majorHAnsi" w:eastAsia="Marianne Light" w:hAnsiTheme="majorHAnsi" w:cstheme="majorHAnsi"/>
          <w:sz w:val="20"/>
          <w:szCs w:val="20"/>
        </w:rPr>
        <w:t xml:space="preserve">positionnement du </w:t>
      </w:r>
      <w:r w:rsidRPr="00AC3854">
        <w:rPr>
          <w:rFonts w:asciiTheme="majorHAnsi" w:eastAsia="Marianne Light" w:hAnsiTheme="majorHAnsi" w:cstheme="majorHAnsi"/>
          <w:sz w:val="20"/>
          <w:szCs w:val="20"/>
        </w:rPr>
        <w:t>projet</w:t>
      </w:r>
      <w:r w:rsidR="00D84ADE" w:rsidRPr="00AC3854">
        <w:rPr>
          <w:rFonts w:asciiTheme="majorHAnsi" w:eastAsia="Marianne Light" w:hAnsiTheme="majorHAnsi" w:cstheme="majorHAnsi"/>
          <w:sz w:val="20"/>
          <w:szCs w:val="20"/>
        </w:rPr>
        <w:t xml:space="preserve"> – démarche interdisciplinaire et systémique</w:t>
      </w:r>
      <w:r w:rsidR="00F71B62">
        <w:rPr>
          <w:rFonts w:asciiTheme="majorHAnsi" w:eastAsia="Marianne Light" w:hAnsiTheme="majorHAnsi" w:cstheme="majorHAnsi"/>
          <w:sz w:val="20"/>
          <w:szCs w:val="20"/>
        </w:rPr>
        <w:t xml:space="preserve"> – contribution à la structuration de la communauté scientifique du PTL2</w:t>
      </w:r>
      <w:r w:rsidRPr="00AC3854">
        <w:rPr>
          <w:rFonts w:asciiTheme="majorHAnsi" w:eastAsia="Marianne Light" w:hAnsiTheme="majorHAnsi" w:cstheme="majorHAnsi"/>
          <w:sz w:val="20"/>
          <w:szCs w:val="20"/>
        </w:rPr>
        <w:t xml:space="preserve"> (&lt;15 lignes)</w:t>
      </w:r>
    </w:p>
    <w:p w14:paraId="1C4813B8" w14:textId="77777777" w:rsidR="00D84ADE" w:rsidRPr="00AC3854" w:rsidRDefault="00D84ADE" w:rsidP="00D84ADE">
      <w:pPr>
        <w:ind w:left="57" w:firstLine="227"/>
        <w:jc w:val="both"/>
        <w:rPr>
          <w:rFonts w:asciiTheme="majorHAnsi" w:eastAsia="Courier New" w:hAnsiTheme="majorHAnsi" w:cstheme="majorHAnsi"/>
          <w:b/>
          <w:color w:val="1D33A3"/>
        </w:rPr>
      </w:pPr>
    </w:p>
    <w:p w14:paraId="5A6C3CBC" w14:textId="77777777" w:rsidR="00D84ADE" w:rsidRPr="00AC3854" w:rsidRDefault="00D84ADE" w:rsidP="00D84ADE">
      <w:pPr>
        <w:ind w:left="57" w:firstLine="227"/>
        <w:jc w:val="both"/>
        <w:rPr>
          <w:rFonts w:asciiTheme="majorHAnsi" w:eastAsia="Courier New" w:hAnsiTheme="majorHAnsi" w:cstheme="majorHAnsi"/>
          <w:b/>
          <w:color w:val="1D33A3"/>
        </w:rPr>
      </w:pPr>
    </w:p>
    <w:p w14:paraId="05642639" w14:textId="09246AAC" w:rsidR="00D84ADE" w:rsidRPr="00AC3854" w:rsidRDefault="00D84ADE" w:rsidP="00D84ADE">
      <w:pPr>
        <w:ind w:left="57" w:firstLine="227"/>
        <w:jc w:val="both"/>
        <w:rPr>
          <w:rFonts w:asciiTheme="majorHAnsi" w:eastAsia="Marianne Light" w:hAnsiTheme="majorHAnsi" w:cstheme="majorHAnsi"/>
          <w:sz w:val="20"/>
          <w:szCs w:val="20"/>
        </w:rPr>
      </w:pP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Pr="00AC3854">
        <w:rPr>
          <w:rFonts w:asciiTheme="majorHAnsi" w:eastAsia="Marianne Light" w:hAnsiTheme="majorHAnsi" w:cstheme="majorHAnsi"/>
          <w:sz w:val="20"/>
          <w:szCs w:val="20"/>
        </w:rPr>
        <w:t>Positionnement du projet par rapport à des projets récents / en cours – Perspectives de projets futurs en lien avec ce projet</w:t>
      </w:r>
      <w:r w:rsidR="00F71B62">
        <w:rPr>
          <w:rFonts w:asciiTheme="majorHAnsi" w:eastAsia="Marianne Light" w:hAnsiTheme="majorHAnsi" w:cstheme="majorHAnsi"/>
          <w:sz w:val="20"/>
          <w:szCs w:val="20"/>
        </w:rPr>
        <w:t>, au niveau local / national / international</w:t>
      </w:r>
      <w:r w:rsidRPr="00AC3854">
        <w:rPr>
          <w:rFonts w:asciiTheme="majorHAnsi" w:eastAsia="Marianne Light" w:hAnsiTheme="majorHAnsi" w:cstheme="majorHAnsi"/>
          <w:sz w:val="20"/>
          <w:szCs w:val="20"/>
        </w:rPr>
        <w:t xml:space="preserve"> (&lt;15 lignes)</w:t>
      </w:r>
    </w:p>
    <w:p w14:paraId="3B8D45B4" w14:textId="77777777" w:rsidR="00D84ADE" w:rsidRPr="00AC3854" w:rsidRDefault="00D84ADE" w:rsidP="00D84ADE">
      <w:pPr>
        <w:ind w:left="57" w:firstLine="227"/>
        <w:jc w:val="both"/>
        <w:rPr>
          <w:rFonts w:asciiTheme="majorHAnsi" w:eastAsia="Courier New" w:hAnsiTheme="majorHAnsi" w:cstheme="majorHAnsi"/>
          <w:b/>
          <w:color w:val="1D33A3"/>
        </w:rPr>
      </w:pPr>
    </w:p>
    <w:p w14:paraId="5045C546" w14:textId="77777777" w:rsidR="00C46FA7" w:rsidRPr="00AC3854" w:rsidRDefault="00C46FA7">
      <w:pPr>
        <w:ind w:left="57"/>
        <w:jc w:val="both"/>
        <w:rPr>
          <w:rFonts w:asciiTheme="majorHAnsi" w:eastAsia="Marianne Light" w:hAnsiTheme="majorHAnsi" w:cstheme="majorHAnsi"/>
          <w:sz w:val="20"/>
          <w:szCs w:val="20"/>
        </w:rPr>
      </w:pPr>
    </w:p>
    <w:p w14:paraId="7A981AB5" w14:textId="77777777" w:rsidR="00D84ADE" w:rsidRPr="00AC3854" w:rsidRDefault="00D84ADE">
      <w:pPr>
        <w:ind w:left="57"/>
        <w:jc w:val="both"/>
        <w:rPr>
          <w:rFonts w:asciiTheme="majorHAnsi" w:eastAsia="Marianne Light" w:hAnsiTheme="majorHAnsi" w:cstheme="majorHAnsi"/>
          <w:sz w:val="20"/>
          <w:szCs w:val="20"/>
        </w:rPr>
      </w:pPr>
    </w:p>
    <w:p w14:paraId="365C9510" w14:textId="6EB4092D" w:rsidR="000D2FC9" w:rsidRPr="00AC3854" w:rsidRDefault="000D2FC9" w:rsidP="000D2FC9">
      <w:pPr>
        <w:ind w:left="57"/>
        <w:jc w:val="both"/>
        <w:rPr>
          <w:rFonts w:asciiTheme="majorHAnsi" w:eastAsia="Marianne Light" w:hAnsiTheme="majorHAnsi" w:cstheme="majorHAnsi"/>
          <w:sz w:val="20"/>
          <w:szCs w:val="20"/>
        </w:rPr>
      </w:pPr>
      <w:r w:rsidRPr="00AC3854">
        <w:rPr>
          <w:rFonts w:ascii="Arial" w:eastAsia="Courier New" w:hAnsi="Arial" w:cs="Arial"/>
          <w:b/>
          <w:color w:val="1D33A3"/>
        </w:rPr>
        <w:t>■</w:t>
      </w:r>
      <w:r w:rsidRPr="00AC3854">
        <w:rPr>
          <w:rFonts w:asciiTheme="majorHAnsi" w:eastAsia="Marianne Light" w:hAnsiTheme="majorHAnsi" w:cstheme="majorHAnsi"/>
          <w:b/>
          <w:color w:val="1D33A3"/>
        </w:rPr>
        <w:t xml:space="preserve"> </w:t>
      </w: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Pr="00AC3854">
        <w:rPr>
          <w:rFonts w:asciiTheme="majorHAnsi" w:eastAsia="Marianne Light" w:hAnsiTheme="majorHAnsi" w:cstheme="majorHAnsi"/>
          <w:sz w:val="20"/>
          <w:szCs w:val="20"/>
        </w:rPr>
        <w:t>Disciplines scientifiques mobilisées</w:t>
      </w:r>
      <w:r w:rsidR="00C91170" w:rsidRPr="00AC3854">
        <w:rPr>
          <w:rFonts w:asciiTheme="majorHAnsi" w:eastAsia="Marianne Light" w:hAnsiTheme="majorHAnsi" w:cstheme="majorHAnsi"/>
          <w:sz w:val="20"/>
          <w:szCs w:val="20"/>
        </w:rPr>
        <w:t xml:space="preserve"> (&lt;1</w:t>
      </w:r>
      <w:r w:rsidR="00B32F85" w:rsidRPr="00AC3854">
        <w:rPr>
          <w:rFonts w:asciiTheme="majorHAnsi" w:eastAsia="Marianne Light" w:hAnsiTheme="majorHAnsi" w:cstheme="majorHAnsi"/>
          <w:sz w:val="20"/>
          <w:szCs w:val="20"/>
        </w:rPr>
        <w:t>0</w:t>
      </w:r>
      <w:r w:rsidR="00C91170" w:rsidRPr="00AC3854">
        <w:rPr>
          <w:rFonts w:asciiTheme="majorHAnsi" w:eastAsia="Marianne Light" w:hAnsiTheme="majorHAnsi" w:cstheme="majorHAnsi"/>
          <w:sz w:val="20"/>
          <w:szCs w:val="20"/>
        </w:rPr>
        <w:t xml:space="preserve"> lignes)</w:t>
      </w:r>
    </w:p>
    <w:p w14:paraId="18CF63A7" w14:textId="77777777" w:rsidR="000D2FC9" w:rsidRPr="00AC3854" w:rsidRDefault="000D2FC9" w:rsidP="000D2FC9">
      <w:pPr>
        <w:ind w:left="57"/>
        <w:jc w:val="both"/>
        <w:rPr>
          <w:rFonts w:asciiTheme="majorHAnsi" w:eastAsia="Marianne Light" w:hAnsiTheme="majorHAnsi" w:cstheme="majorHAnsi"/>
          <w:sz w:val="20"/>
          <w:szCs w:val="20"/>
        </w:rPr>
      </w:pPr>
    </w:p>
    <w:p w14:paraId="7F65B31E" w14:textId="77777777" w:rsidR="00AD1EE6" w:rsidRPr="00AC3854" w:rsidRDefault="00AD1EE6" w:rsidP="000D2FC9">
      <w:pPr>
        <w:jc w:val="both"/>
        <w:rPr>
          <w:rFonts w:asciiTheme="majorHAnsi" w:eastAsia="Marianne Light" w:hAnsiTheme="majorHAnsi" w:cstheme="majorHAnsi"/>
          <w:sz w:val="20"/>
          <w:szCs w:val="20"/>
        </w:rPr>
      </w:pPr>
    </w:p>
    <w:p w14:paraId="55551F76" w14:textId="77777777" w:rsidR="007C5AE7" w:rsidRPr="00AC3854" w:rsidRDefault="007C5AE7">
      <w:pPr>
        <w:ind w:left="57"/>
        <w:jc w:val="both"/>
        <w:rPr>
          <w:rFonts w:asciiTheme="majorHAnsi" w:eastAsia="Marianne Light" w:hAnsiTheme="majorHAnsi" w:cstheme="majorHAnsi"/>
          <w:sz w:val="20"/>
          <w:szCs w:val="20"/>
        </w:rPr>
      </w:pPr>
    </w:p>
    <w:p w14:paraId="61C9210F" w14:textId="77777777" w:rsidR="00D84ADE" w:rsidRPr="00AC3854" w:rsidRDefault="00D84ADE">
      <w:pPr>
        <w:ind w:left="57"/>
        <w:jc w:val="both"/>
        <w:rPr>
          <w:rFonts w:asciiTheme="majorHAnsi" w:eastAsia="Marianne Light" w:hAnsiTheme="majorHAnsi" w:cstheme="majorHAnsi"/>
          <w:sz w:val="20"/>
          <w:szCs w:val="20"/>
        </w:rPr>
      </w:pPr>
    </w:p>
    <w:p w14:paraId="107807B9" w14:textId="77777777" w:rsidR="00D84ADE" w:rsidRPr="00AC3854" w:rsidRDefault="00D84ADE">
      <w:pPr>
        <w:ind w:left="57"/>
        <w:jc w:val="both"/>
        <w:rPr>
          <w:rFonts w:asciiTheme="majorHAnsi" w:eastAsia="Marianne Light" w:hAnsiTheme="majorHAnsi" w:cstheme="majorHAnsi"/>
          <w:sz w:val="20"/>
          <w:szCs w:val="20"/>
        </w:rPr>
      </w:pPr>
    </w:p>
    <w:p w14:paraId="2D962B34" w14:textId="0AB7C9B0" w:rsidR="007A0463" w:rsidRPr="00AC3854" w:rsidRDefault="00511F5C" w:rsidP="007A0463">
      <w:pPr>
        <w:pStyle w:val="Paragraphedeliste"/>
        <w:numPr>
          <w:ilvl w:val="0"/>
          <w:numId w:val="5"/>
        </w:numPr>
        <w:jc w:val="both"/>
        <w:rPr>
          <w:rFonts w:asciiTheme="majorHAnsi" w:eastAsia="Marianne Light" w:hAnsiTheme="majorHAnsi" w:cstheme="majorHAnsi"/>
          <w:sz w:val="20"/>
          <w:szCs w:val="20"/>
        </w:rPr>
      </w:pPr>
      <w:r>
        <w:rPr>
          <w:rFonts w:asciiTheme="majorHAnsi" w:eastAsia="Marianne Light" w:hAnsiTheme="majorHAnsi" w:cstheme="majorHAnsi"/>
          <w:b/>
        </w:rPr>
        <w:t>E</w:t>
      </w:r>
      <w:r w:rsidR="000D2FC9" w:rsidRPr="00AC3854">
        <w:rPr>
          <w:rFonts w:asciiTheme="majorHAnsi" w:eastAsia="Marianne Light" w:hAnsiTheme="majorHAnsi" w:cstheme="majorHAnsi"/>
          <w:b/>
        </w:rPr>
        <w:t>njeux</w:t>
      </w:r>
      <w:r>
        <w:rPr>
          <w:rFonts w:asciiTheme="majorHAnsi" w:eastAsia="Marianne Light" w:hAnsiTheme="majorHAnsi" w:cstheme="majorHAnsi"/>
          <w:b/>
        </w:rPr>
        <w:t xml:space="preserve"> sociétaux, </w:t>
      </w:r>
      <w:r w:rsidR="000D2FC9" w:rsidRPr="00AC3854">
        <w:rPr>
          <w:rFonts w:asciiTheme="majorHAnsi" w:eastAsia="Marianne Light" w:hAnsiTheme="majorHAnsi" w:cstheme="majorHAnsi"/>
          <w:b/>
        </w:rPr>
        <w:t>livrables</w:t>
      </w:r>
      <w:r>
        <w:rPr>
          <w:rFonts w:asciiTheme="majorHAnsi" w:eastAsia="Marianne Light" w:hAnsiTheme="majorHAnsi" w:cstheme="majorHAnsi"/>
          <w:b/>
        </w:rPr>
        <w:t xml:space="preserve"> et impact du projet</w:t>
      </w:r>
      <w:r w:rsidR="000D2FC9" w:rsidRPr="00AC3854">
        <w:rPr>
          <w:rFonts w:asciiTheme="majorHAnsi" w:eastAsia="Marianne Light" w:hAnsiTheme="majorHAnsi" w:cstheme="majorHAnsi"/>
          <w:sz w:val="20"/>
          <w:szCs w:val="20"/>
        </w:rPr>
        <w:t xml:space="preserve"> </w:t>
      </w:r>
    </w:p>
    <w:p w14:paraId="3DA4CD0E" w14:textId="12C76A85" w:rsidR="007C5AE7" w:rsidRPr="00AC3854" w:rsidRDefault="0077609F" w:rsidP="007A0463">
      <w:pPr>
        <w:pStyle w:val="Paragraphedeliste"/>
        <w:ind w:left="417"/>
        <w:jc w:val="both"/>
        <w:rPr>
          <w:rFonts w:asciiTheme="majorHAnsi" w:eastAsia="Marianne Light" w:hAnsiTheme="majorHAnsi" w:cstheme="majorHAnsi"/>
          <w:sz w:val="20"/>
          <w:szCs w:val="20"/>
        </w:rPr>
      </w:pPr>
      <w:r w:rsidRPr="00AC3854">
        <w:rPr>
          <w:rFonts w:asciiTheme="majorHAnsi" w:eastAsia="Marianne Light" w:hAnsiTheme="majorHAnsi" w:cstheme="majorHAnsi"/>
          <w:sz w:val="20"/>
          <w:szCs w:val="20"/>
        </w:rPr>
        <w:t>Préciser le</w:t>
      </w:r>
      <w:r w:rsidR="000D2FC9" w:rsidRPr="00AC3854">
        <w:rPr>
          <w:rFonts w:asciiTheme="majorHAnsi" w:eastAsia="Marianne Light" w:hAnsiTheme="majorHAnsi" w:cstheme="majorHAnsi"/>
          <w:sz w:val="20"/>
          <w:szCs w:val="20"/>
        </w:rPr>
        <w:t xml:space="preserve">s enjeux sociétaux visés. </w:t>
      </w:r>
      <w:r w:rsidR="00C46FA7" w:rsidRPr="00AC3854">
        <w:rPr>
          <w:rFonts w:asciiTheme="majorHAnsi" w:eastAsia="Marianne Light" w:hAnsiTheme="majorHAnsi" w:cstheme="majorHAnsi"/>
          <w:sz w:val="20"/>
          <w:szCs w:val="20"/>
        </w:rPr>
        <w:t xml:space="preserve">Indiquer le </w:t>
      </w:r>
      <w:r w:rsidRPr="00AC3854">
        <w:rPr>
          <w:rFonts w:asciiTheme="majorHAnsi" w:eastAsia="Marianne Light" w:hAnsiTheme="majorHAnsi" w:cstheme="majorHAnsi"/>
          <w:b/>
          <w:bCs/>
          <w:sz w:val="20"/>
          <w:szCs w:val="20"/>
        </w:rPr>
        <w:t xml:space="preserve">territoire </w:t>
      </w:r>
      <w:r w:rsidR="00FA71DD" w:rsidRPr="00AC3854">
        <w:rPr>
          <w:rFonts w:asciiTheme="majorHAnsi" w:eastAsia="Marianne Light" w:hAnsiTheme="majorHAnsi" w:cstheme="majorHAnsi"/>
          <w:b/>
          <w:bCs/>
          <w:sz w:val="20"/>
          <w:szCs w:val="20"/>
        </w:rPr>
        <w:t xml:space="preserve">ou la région </w:t>
      </w:r>
      <w:r w:rsidRPr="00AC3854">
        <w:rPr>
          <w:rFonts w:asciiTheme="majorHAnsi" w:eastAsia="Marianne Light" w:hAnsiTheme="majorHAnsi" w:cstheme="majorHAnsi"/>
          <w:b/>
          <w:bCs/>
          <w:sz w:val="20"/>
          <w:szCs w:val="20"/>
        </w:rPr>
        <w:t>d’étude</w:t>
      </w:r>
      <w:r w:rsidRPr="00AC3854">
        <w:rPr>
          <w:rFonts w:asciiTheme="majorHAnsi" w:eastAsia="Marianne Light" w:hAnsiTheme="majorHAnsi" w:cstheme="majorHAnsi"/>
          <w:sz w:val="20"/>
          <w:szCs w:val="20"/>
        </w:rPr>
        <w:t xml:space="preserve"> que vous souhaitez privilégier</w:t>
      </w:r>
      <w:r w:rsidR="00C46FA7" w:rsidRPr="00AC3854">
        <w:rPr>
          <w:rFonts w:asciiTheme="majorHAnsi" w:eastAsia="Marianne Light" w:hAnsiTheme="majorHAnsi" w:cstheme="majorHAnsi"/>
          <w:sz w:val="20"/>
          <w:szCs w:val="20"/>
        </w:rPr>
        <w:t xml:space="preserve">, ainsi que, </w:t>
      </w:r>
      <w:r w:rsidRPr="00AC3854">
        <w:rPr>
          <w:rFonts w:asciiTheme="majorHAnsi" w:eastAsia="Marianne Light" w:hAnsiTheme="majorHAnsi" w:cstheme="majorHAnsi"/>
          <w:sz w:val="20"/>
          <w:szCs w:val="20"/>
        </w:rPr>
        <w:t>à grands traits</w:t>
      </w:r>
      <w:r w:rsidR="00C46FA7" w:rsidRPr="00AC3854">
        <w:rPr>
          <w:rFonts w:asciiTheme="majorHAnsi" w:eastAsia="Marianne Light" w:hAnsiTheme="majorHAnsi" w:cstheme="majorHAnsi"/>
          <w:sz w:val="20"/>
          <w:szCs w:val="20"/>
        </w:rPr>
        <w:t>,</w:t>
      </w:r>
      <w:r w:rsidRPr="00AC3854">
        <w:rPr>
          <w:rFonts w:asciiTheme="majorHAnsi" w:eastAsia="Marianne Light" w:hAnsiTheme="majorHAnsi" w:cstheme="majorHAnsi"/>
          <w:sz w:val="20"/>
          <w:szCs w:val="20"/>
        </w:rPr>
        <w:t xml:space="preserve"> les </w:t>
      </w:r>
      <w:r w:rsidRPr="00AC3854">
        <w:rPr>
          <w:rFonts w:asciiTheme="majorHAnsi" w:eastAsia="Marianne Light" w:hAnsiTheme="majorHAnsi" w:cstheme="majorHAnsi"/>
          <w:b/>
          <w:bCs/>
          <w:sz w:val="20"/>
          <w:szCs w:val="20"/>
        </w:rPr>
        <w:t>caractéristiques des systèmes agroécologiques et alimentaires</w:t>
      </w:r>
      <w:r w:rsidRPr="00AC3854">
        <w:rPr>
          <w:rFonts w:asciiTheme="majorHAnsi" w:eastAsia="Marianne Light" w:hAnsiTheme="majorHAnsi" w:cstheme="majorHAnsi"/>
          <w:sz w:val="20"/>
          <w:szCs w:val="20"/>
        </w:rPr>
        <w:t xml:space="preserve"> qui seront abordés. </w:t>
      </w:r>
      <w:r w:rsidR="00C46FA7" w:rsidRPr="00AC3854">
        <w:rPr>
          <w:rFonts w:asciiTheme="majorHAnsi" w:eastAsia="Marianne Light" w:hAnsiTheme="majorHAnsi" w:cstheme="majorHAnsi"/>
          <w:sz w:val="20"/>
          <w:szCs w:val="20"/>
        </w:rPr>
        <w:t>Spécifier la nature des livrables du projet.</w:t>
      </w:r>
      <w:r w:rsidR="00E55436">
        <w:rPr>
          <w:rFonts w:asciiTheme="majorHAnsi" w:eastAsia="Marianne Light" w:hAnsiTheme="majorHAnsi" w:cstheme="majorHAnsi"/>
          <w:sz w:val="20"/>
          <w:szCs w:val="20"/>
        </w:rPr>
        <w:t xml:space="preserve"> Préciser l’impact attendu du projet, notamment </w:t>
      </w:r>
      <w:r w:rsidR="00E55436" w:rsidRPr="00AC3854">
        <w:rPr>
          <w:rFonts w:asciiTheme="majorHAnsi" w:eastAsia="Marianne Light" w:hAnsiTheme="majorHAnsi" w:cstheme="majorHAnsi"/>
          <w:sz w:val="20"/>
          <w:szCs w:val="20"/>
        </w:rPr>
        <w:t xml:space="preserve">les retombées possibles du projet en termes de transformation des systèmes </w:t>
      </w:r>
      <w:proofErr w:type="spellStart"/>
      <w:r w:rsidR="00E55436" w:rsidRPr="00AC3854">
        <w:rPr>
          <w:rFonts w:asciiTheme="majorHAnsi" w:eastAsia="Marianne Light" w:hAnsiTheme="majorHAnsi" w:cstheme="majorHAnsi"/>
          <w:sz w:val="20"/>
          <w:szCs w:val="20"/>
        </w:rPr>
        <w:t>agri-alimentaires</w:t>
      </w:r>
      <w:proofErr w:type="spellEnd"/>
      <w:r w:rsidR="00E55436">
        <w:rPr>
          <w:rFonts w:asciiTheme="majorHAnsi" w:eastAsia="Marianne Light" w:hAnsiTheme="majorHAnsi" w:cstheme="majorHAnsi"/>
          <w:sz w:val="20"/>
          <w:szCs w:val="20"/>
        </w:rPr>
        <w:t>.</w:t>
      </w:r>
    </w:p>
    <w:p w14:paraId="765B6E18" w14:textId="77777777" w:rsidR="007C5AE7" w:rsidRPr="00AC3854" w:rsidRDefault="007C5AE7">
      <w:pPr>
        <w:jc w:val="both"/>
        <w:rPr>
          <w:rFonts w:asciiTheme="majorHAnsi" w:eastAsia="Marianne Light" w:hAnsiTheme="majorHAnsi" w:cstheme="majorHAnsi"/>
          <w:sz w:val="20"/>
          <w:szCs w:val="20"/>
        </w:rPr>
      </w:pPr>
    </w:p>
    <w:p w14:paraId="28F5B957" w14:textId="123585D5" w:rsidR="00C46FA7" w:rsidRPr="00AC3854" w:rsidRDefault="00C46FA7" w:rsidP="00C46FA7">
      <w:pPr>
        <w:ind w:left="57"/>
        <w:jc w:val="both"/>
        <w:rPr>
          <w:rFonts w:asciiTheme="majorHAnsi" w:eastAsia="Marianne Light" w:hAnsiTheme="majorHAnsi" w:cstheme="majorHAnsi"/>
          <w:sz w:val="20"/>
          <w:szCs w:val="20"/>
        </w:rPr>
      </w:pPr>
      <w:r w:rsidRPr="00AC3854">
        <w:rPr>
          <w:rFonts w:ascii="Arial" w:eastAsia="Courier New" w:hAnsi="Arial" w:cs="Arial"/>
          <w:b/>
          <w:color w:val="1D33A3"/>
        </w:rPr>
        <w:t>■</w:t>
      </w:r>
      <w:r w:rsidRPr="00AC3854">
        <w:rPr>
          <w:rFonts w:asciiTheme="majorHAnsi" w:eastAsia="Marianne Light" w:hAnsiTheme="majorHAnsi" w:cstheme="majorHAnsi"/>
          <w:b/>
          <w:color w:val="1D33A3"/>
        </w:rPr>
        <w:t xml:space="preserve"> </w:t>
      </w: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Pr="00AC3854">
        <w:rPr>
          <w:rFonts w:asciiTheme="majorHAnsi" w:eastAsia="Marianne Light" w:hAnsiTheme="majorHAnsi" w:cstheme="majorHAnsi"/>
          <w:sz w:val="20"/>
          <w:szCs w:val="20"/>
        </w:rPr>
        <w:t xml:space="preserve">Enjeux </w:t>
      </w:r>
      <w:r w:rsidR="00D84ADE" w:rsidRPr="00AC3854">
        <w:rPr>
          <w:rFonts w:asciiTheme="majorHAnsi" w:eastAsia="Marianne Light" w:hAnsiTheme="majorHAnsi" w:cstheme="majorHAnsi"/>
          <w:sz w:val="20"/>
          <w:szCs w:val="20"/>
        </w:rPr>
        <w:t xml:space="preserve">sociétaux </w:t>
      </w:r>
      <w:r w:rsidRPr="00AC3854">
        <w:rPr>
          <w:rFonts w:asciiTheme="majorHAnsi" w:eastAsia="Marianne Light" w:hAnsiTheme="majorHAnsi" w:cstheme="majorHAnsi"/>
          <w:sz w:val="20"/>
          <w:szCs w:val="20"/>
        </w:rPr>
        <w:t xml:space="preserve">et </w:t>
      </w:r>
      <w:r w:rsidR="00D84ADE" w:rsidRPr="00AC3854">
        <w:rPr>
          <w:rFonts w:asciiTheme="majorHAnsi" w:eastAsia="Marianne Light" w:hAnsiTheme="majorHAnsi" w:cstheme="majorHAnsi"/>
          <w:sz w:val="20"/>
          <w:szCs w:val="20"/>
        </w:rPr>
        <w:t>contexte de l’étude</w:t>
      </w:r>
      <w:r w:rsidR="001F4973" w:rsidRPr="00AC3854">
        <w:rPr>
          <w:rFonts w:asciiTheme="majorHAnsi" w:eastAsia="Marianne Light" w:hAnsiTheme="majorHAnsi" w:cstheme="majorHAnsi"/>
          <w:sz w:val="20"/>
          <w:szCs w:val="20"/>
        </w:rPr>
        <w:t> : zone d’étude et caractéristiques des systèmes étudiés</w:t>
      </w:r>
      <w:r w:rsidR="00C91170" w:rsidRPr="00AC3854">
        <w:rPr>
          <w:rFonts w:asciiTheme="majorHAnsi" w:eastAsia="Marianne Light" w:hAnsiTheme="majorHAnsi" w:cstheme="majorHAnsi"/>
          <w:sz w:val="20"/>
          <w:szCs w:val="20"/>
        </w:rPr>
        <w:t xml:space="preserve"> (&lt;15 lignes)</w:t>
      </w:r>
    </w:p>
    <w:p w14:paraId="75D3F6F3" w14:textId="77777777" w:rsidR="00C46FA7" w:rsidRPr="00AC3854" w:rsidRDefault="00C46FA7" w:rsidP="00C46FA7">
      <w:pPr>
        <w:ind w:left="57"/>
        <w:jc w:val="both"/>
        <w:rPr>
          <w:rFonts w:asciiTheme="majorHAnsi" w:eastAsia="Marianne Light" w:hAnsiTheme="majorHAnsi" w:cstheme="majorHAnsi"/>
          <w:sz w:val="20"/>
          <w:szCs w:val="20"/>
        </w:rPr>
      </w:pPr>
    </w:p>
    <w:p w14:paraId="3D078917" w14:textId="77777777" w:rsidR="00D84ADE" w:rsidRPr="00AC3854" w:rsidRDefault="00D84ADE" w:rsidP="00C46FA7">
      <w:pPr>
        <w:ind w:left="57"/>
        <w:jc w:val="both"/>
        <w:rPr>
          <w:rFonts w:asciiTheme="majorHAnsi" w:eastAsia="Marianne Light" w:hAnsiTheme="majorHAnsi" w:cstheme="majorHAnsi"/>
          <w:sz w:val="20"/>
          <w:szCs w:val="20"/>
        </w:rPr>
      </w:pPr>
    </w:p>
    <w:p w14:paraId="5FB5B8E5" w14:textId="77777777" w:rsidR="00C46FA7" w:rsidRPr="00AC3854" w:rsidRDefault="00C46FA7" w:rsidP="00C46FA7">
      <w:pPr>
        <w:ind w:left="57"/>
        <w:jc w:val="both"/>
        <w:rPr>
          <w:rFonts w:asciiTheme="majorHAnsi" w:eastAsia="Marianne Light" w:hAnsiTheme="majorHAnsi" w:cstheme="majorHAnsi"/>
          <w:sz w:val="20"/>
          <w:szCs w:val="20"/>
        </w:rPr>
      </w:pPr>
    </w:p>
    <w:p w14:paraId="5CE3CB91" w14:textId="0EB644DD" w:rsidR="00C46FA7" w:rsidRPr="00AC3854" w:rsidRDefault="00C46FA7" w:rsidP="00D84ADE">
      <w:pPr>
        <w:ind w:left="57"/>
        <w:jc w:val="both"/>
        <w:rPr>
          <w:rFonts w:asciiTheme="majorHAnsi" w:eastAsia="Marianne Light" w:hAnsiTheme="majorHAnsi" w:cstheme="majorHAnsi"/>
          <w:sz w:val="20"/>
          <w:szCs w:val="20"/>
        </w:rPr>
      </w:pPr>
      <w:r w:rsidRPr="00AC3854">
        <w:rPr>
          <w:rFonts w:ascii="Arial" w:eastAsia="Courier New" w:hAnsi="Arial" w:cs="Arial"/>
          <w:b/>
          <w:color w:val="1D33A3"/>
        </w:rPr>
        <w:t>■</w:t>
      </w:r>
      <w:r w:rsidRPr="00AC3854">
        <w:rPr>
          <w:rFonts w:asciiTheme="majorHAnsi" w:eastAsia="Marianne Light" w:hAnsiTheme="majorHAnsi" w:cstheme="majorHAnsi"/>
          <w:b/>
          <w:color w:val="1D33A3"/>
        </w:rPr>
        <w:t xml:space="preserve"> </w:t>
      </w: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Pr="00AC3854">
        <w:rPr>
          <w:rFonts w:asciiTheme="majorHAnsi" w:eastAsia="Marianne Light" w:hAnsiTheme="majorHAnsi" w:cstheme="majorHAnsi"/>
          <w:sz w:val="20"/>
          <w:szCs w:val="20"/>
        </w:rPr>
        <w:t>Livrables</w:t>
      </w:r>
      <w:r w:rsidR="00C91170" w:rsidRPr="00AC3854">
        <w:rPr>
          <w:rFonts w:asciiTheme="majorHAnsi" w:eastAsia="Marianne Light" w:hAnsiTheme="majorHAnsi" w:cstheme="majorHAnsi"/>
          <w:sz w:val="20"/>
          <w:szCs w:val="20"/>
        </w:rPr>
        <w:t xml:space="preserve"> </w:t>
      </w:r>
      <w:r w:rsidR="00D84ADE" w:rsidRPr="00AC3854">
        <w:rPr>
          <w:rFonts w:asciiTheme="majorHAnsi" w:eastAsia="Marianne Light" w:hAnsiTheme="majorHAnsi" w:cstheme="majorHAnsi"/>
          <w:sz w:val="20"/>
          <w:szCs w:val="20"/>
        </w:rPr>
        <w:t xml:space="preserve">– articulations entre les livrables </w:t>
      </w:r>
      <w:r w:rsidR="00C91170" w:rsidRPr="00AC3854">
        <w:rPr>
          <w:rFonts w:asciiTheme="majorHAnsi" w:eastAsia="Marianne Light" w:hAnsiTheme="majorHAnsi" w:cstheme="majorHAnsi"/>
          <w:sz w:val="20"/>
          <w:szCs w:val="20"/>
        </w:rPr>
        <w:t>(&lt;15 lignes)</w:t>
      </w:r>
    </w:p>
    <w:p w14:paraId="2A055DB5" w14:textId="77777777" w:rsidR="00C46FA7" w:rsidRPr="00AC3854" w:rsidRDefault="00C46FA7" w:rsidP="00C46FA7">
      <w:pPr>
        <w:ind w:left="57"/>
        <w:jc w:val="both"/>
        <w:rPr>
          <w:rFonts w:asciiTheme="majorHAnsi" w:eastAsia="Marianne Light" w:hAnsiTheme="majorHAnsi" w:cstheme="majorHAnsi"/>
          <w:sz w:val="20"/>
          <w:szCs w:val="20"/>
        </w:rPr>
      </w:pPr>
    </w:p>
    <w:p w14:paraId="0F5CE58F" w14:textId="77777777" w:rsidR="00D84ADE" w:rsidRPr="00AC3854" w:rsidRDefault="00D84ADE" w:rsidP="00C46FA7">
      <w:pPr>
        <w:ind w:left="57"/>
        <w:jc w:val="both"/>
        <w:rPr>
          <w:rFonts w:asciiTheme="majorHAnsi" w:eastAsia="Marianne Light" w:hAnsiTheme="majorHAnsi" w:cstheme="majorHAnsi"/>
          <w:sz w:val="20"/>
          <w:szCs w:val="20"/>
        </w:rPr>
      </w:pPr>
    </w:p>
    <w:p w14:paraId="44F8EBA7" w14:textId="77777777" w:rsidR="00D84ADE" w:rsidRPr="00AC3854" w:rsidRDefault="00D84ADE" w:rsidP="00C46FA7">
      <w:pPr>
        <w:ind w:left="57"/>
        <w:jc w:val="both"/>
        <w:rPr>
          <w:rFonts w:asciiTheme="majorHAnsi" w:eastAsia="Marianne Light" w:hAnsiTheme="majorHAnsi" w:cstheme="majorHAnsi"/>
          <w:sz w:val="20"/>
          <w:szCs w:val="20"/>
        </w:rPr>
      </w:pPr>
    </w:p>
    <w:p w14:paraId="783BEB31" w14:textId="487DA931" w:rsidR="00D84ADE" w:rsidRPr="00AC3854" w:rsidRDefault="00D84ADE" w:rsidP="00D84ADE">
      <w:pPr>
        <w:ind w:left="57"/>
        <w:jc w:val="both"/>
        <w:rPr>
          <w:rFonts w:asciiTheme="majorHAnsi" w:eastAsia="Marianne Light" w:hAnsiTheme="majorHAnsi" w:cstheme="majorHAnsi"/>
          <w:sz w:val="20"/>
          <w:szCs w:val="20"/>
        </w:rPr>
      </w:pPr>
      <w:r w:rsidRPr="00AC3854">
        <w:rPr>
          <w:rFonts w:ascii="Arial" w:eastAsia="Courier New" w:hAnsi="Arial" w:cs="Arial"/>
          <w:b/>
          <w:color w:val="1D33A3"/>
        </w:rPr>
        <w:t>■</w:t>
      </w:r>
      <w:r w:rsidRPr="00AC3854">
        <w:rPr>
          <w:rFonts w:asciiTheme="majorHAnsi" w:eastAsia="Marianne Light" w:hAnsiTheme="majorHAnsi" w:cstheme="majorHAnsi"/>
          <w:b/>
          <w:color w:val="1D33A3"/>
        </w:rPr>
        <w:t xml:space="preserve"> </w:t>
      </w: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Pr="00AC3854">
        <w:rPr>
          <w:rFonts w:asciiTheme="majorHAnsi" w:eastAsia="Marianne Light" w:hAnsiTheme="majorHAnsi" w:cstheme="majorHAnsi"/>
          <w:sz w:val="20"/>
          <w:szCs w:val="20"/>
        </w:rPr>
        <w:t>Impact (&lt;15 lignes)</w:t>
      </w:r>
    </w:p>
    <w:p w14:paraId="2DBAAD0A" w14:textId="77777777" w:rsidR="00D84ADE" w:rsidRPr="00AC3854" w:rsidRDefault="00D84ADE" w:rsidP="00D84ADE">
      <w:pPr>
        <w:ind w:left="57"/>
        <w:jc w:val="both"/>
        <w:rPr>
          <w:rFonts w:asciiTheme="majorHAnsi" w:eastAsia="Marianne Light" w:hAnsiTheme="majorHAnsi" w:cstheme="majorHAnsi"/>
          <w:sz w:val="20"/>
          <w:szCs w:val="20"/>
        </w:rPr>
      </w:pPr>
    </w:p>
    <w:p w14:paraId="3E031E8F" w14:textId="502ECD4E" w:rsidR="007A0463" w:rsidRPr="00AC3854" w:rsidRDefault="00C46FA7" w:rsidP="007A0463">
      <w:pPr>
        <w:pStyle w:val="Paragraphedeliste"/>
        <w:numPr>
          <w:ilvl w:val="0"/>
          <w:numId w:val="5"/>
        </w:numPr>
        <w:jc w:val="both"/>
        <w:rPr>
          <w:rFonts w:asciiTheme="majorHAnsi" w:eastAsia="Marianne Light" w:hAnsiTheme="majorHAnsi" w:cstheme="majorHAnsi"/>
          <w:b/>
        </w:rPr>
      </w:pPr>
      <w:r w:rsidRPr="00AC3854">
        <w:rPr>
          <w:rFonts w:asciiTheme="majorHAnsi" w:eastAsia="Marianne Light" w:hAnsiTheme="majorHAnsi" w:cstheme="majorHAnsi"/>
          <w:b/>
        </w:rPr>
        <w:lastRenderedPageBreak/>
        <w:t xml:space="preserve">Implémentation du projet : </w:t>
      </w:r>
      <w:r w:rsidR="007A0463" w:rsidRPr="00AC3854">
        <w:rPr>
          <w:rFonts w:asciiTheme="majorHAnsi" w:eastAsia="Marianne Light" w:hAnsiTheme="majorHAnsi" w:cstheme="majorHAnsi"/>
          <w:b/>
        </w:rPr>
        <w:t>approches</w:t>
      </w:r>
      <w:r w:rsidRPr="00AC3854">
        <w:rPr>
          <w:rFonts w:asciiTheme="majorHAnsi" w:eastAsia="Marianne Light" w:hAnsiTheme="majorHAnsi" w:cstheme="majorHAnsi"/>
          <w:b/>
        </w:rPr>
        <w:t>,</w:t>
      </w:r>
      <w:r w:rsidR="007A0463" w:rsidRPr="00AC3854">
        <w:rPr>
          <w:rFonts w:asciiTheme="majorHAnsi" w:eastAsia="Marianne Light" w:hAnsiTheme="majorHAnsi" w:cstheme="majorHAnsi"/>
          <w:b/>
        </w:rPr>
        <w:t xml:space="preserve"> compétences mobilis</w:t>
      </w:r>
      <w:r w:rsidRPr="00AC3854">
        <w:rPr>
          <w:rFonts w:asciiTheme="majorHAnsi" w:eastAsia="Marianne Light" w:hAnsiTheme="majorHAnsi" w:cstheme="majorHAnsi"/>
          <w:b/>
        </w:rPr>
        <w:t>ées et budget</w:t>
      </w:r>
      <w:r w:rsidR="007A0463" w:rsidRPr="00AC3854">
        <w:rPr>
          <w:rFonts w:asciiTheme="majorHAnsi" w:eastAsia="Marianne Light" w:hAnsiTheme="majorHAnsi" w:cstheme="majorHAnsi"/>
          <w:b/>
        </w:rPr>
        <w:t xml:space="preserve"> </w:t>
      </w:r>
    </w:p>
    <w:p w14:paraId="688CD53D" w14:textId="145E2EC2" w:rsidR="007C5AE7" w:rsidRPr="00AC3854" w:rsidRDefault="00000000" w:rsidP="007A0463">
      <w:pPr>
        <w:pStyle w:val="Paragraphedeliste"/>
        <w:ind w:left="417"/>
        <w:jc w:val="both"/>
        <w:rPr>
          <w:rFonts w:asciiTheme="majorHAnsi" w:eastAsia="Marianne Light" w:hAnsiTheme="majorHAnsi" w:cstheme="majorHAnsi"/>
          <w:sz w:val="20"/>
          <w:szCs w:val="20"/>
        </w:rPr>
      </w:pPr>
      <w:r w:rsidRPr="00AC3854">
        <w:rPr>
          <w:rFonts w:asciiTheme="majorHAnsi" w:eastAsia="Marianne Light" w:hAnsiTheme="majorHAnsi" w:cstheme="majorHAnsi"/>
          <w:sz w:val="20"/>
          <w:szCs w:val="20"/>
        </w:rPr>
        <w:t>Lister</w:t>
      </w:r>
      <w:r w:rsidR="00C025BD" w:rsidRPr="00AC3854">
        <w:rPr>
          <w:rFonts w:asciiTheme="majorHAnsi" w:eastAsia="Marianne Light" w:hAnsiTheme="majorHAnsi" w:cstheme="majorHAnsi"/>
          <w:sz w:val="20"/>
          <w:szCs w:val="20"/>
        </w:rPr>
        <w:t>,</w:t>
      </w:r>
      <w:r w:rsidR="00C46FA7" w:rsidRPr="00AC3854">
        <w:rPr>
          <w:rFonts w:asciiTheme="majorHAnsi" w:eastAsia="Marianne Light" w:hAnsiTheme="majorHAnsi" w:cstheme="majorHAnsi"/>
          <w:sz w:val="20"/>
          <w:szCs w:val="20"/>
        </w:rPr>
        <w:t xml:space="preserve"> en quelques lignes</w:t>
      </w:r>
      <w:r w:rsidR="00C025BD" w:rsidRPr="00AC3854">
        <w:rPr>
          <w:rFonts w:asciiTheme="majorHAnsi" w:eastAsia="Marianne Light" w:hAnsiTheme="majorHAnsi" w:cstheme="majorHAnsi"/>
          <w:sz w:val="20"/>
          <w:szCs w:val="20"/>
        </w:rPr>
        <w:t xml:space="preserve"> pour chaque rubrique,</w:t>
      </w:r>
      <w:r w:rsidRPr="00AC3854">
        <w:rPr>
          <w:rFonts w:asciiTheme="majorHAnsi" w:eastAsia="Marianne Light" w:hAnsiTheme="majorHAnsi" w:cstheme="majorHAnsi"/>
          <w:sz w:val="20"/>
          <w:szCs w:val="20"/>
        </w:rPr>
        <w:t xml:space="preserve"> les actions de recherche principales, les démarches/méthodologies</w:t>
      </w:r>
      <w:r w:rsidR="00C025BD" w:rsidRPr="00AC3854">
        <w:rPr>
          <w:rFonts w:asciiTheme="majorHAnsi" w:eastAsia="Marianne Light" w:hAnsiTheme="majorHAnsi" w:cstheme="majorHAnsi"/>
          <w:sz w:val="20"/>
          <w:szCs w:val="20"/>
        </w:rPr>
        <w:t>/infrastructures</w:t>
      </w:r>
      <w:r w:rsidRPr="00AC3854">
        <w:rPr>
          <w:rFonts w:asciiTheme="majorHAnsi" w:eastAsia="Marianne Light" w:hAnsiTheme="majorHAnsi" w:cstheme="majorHAnsi"/>
          <w:sz w:val="20"/>
          <w:szCs w:val="20"/>
        </w:rPr>
        <w:t xml:space="preserve"> mobilisées, les </w:t>
      </w:r>
      <w:r w:rsidR="00C025BD" w:rsidRPr="00AC3854">
        <w:rPr>
          <w:rFonts w:asciiTheme="majorHAnsi" w:eastAsia="Marianne Light" w:hAnsiTheme="majorHAnsi" w:cstheme="majorHAnsi"/>
          <w:sz w:val="20"/>
          <w:szCs w:val="20"/>
        </w:rPr>
        <w:t>personnels</w:t>
      </w:r>
      <w:r w:rsidRPr="00AC3854">
        <w:rPr>
          <w:rFonts w:asciiTheme="majorHAnsi" w:eastAsia="Marianne Light" w:hAnsiTheme="majorHAnsi" w:cstheme="majorHAnsi"/>
          <w:sz w:val="20"/>
          <w:szCs w:val="20"/>
        </w:rPr>
        <w:t xml:space="preserve">/partenariats </w:t>
      </w:r>
      <w:r w:rsidR="00C025BD" w:rsidRPr="00AC3854">
        <w:rPr>
          <w:rFonts w:asciiTheme="majorHAnsi" w:eastAsia="Marianne Light" w:hAnsiTheme="majorHAnsi" w:cstheme="majorHAnsi"/>
          <w:sz w:val="20"/>
          <w:szCs w:val="20"/>
        </w:rPr>
        <w:t>recrutés (facultatif)</w:t>
      </w:r>
      <w:r w:rsidRPr="00AC3854">
        <w:rPr>
          <w:rFonts w:asciiTheme="majorHAnsi" w:eastAsia="Marianne Light" w:hAnsiTheme="majorHAnsi" w:cstheme="majorHAnsi"/>
          <w:sz w:val="20"/>
          <w:szCs w:val="20"/>
        </w:rPr>
        <w:t>.</w:t>
      </w:r>
      <w:r w:rsidR="00C025BD" w:rsidRPr="00AC3854">
        <w:rPr>
          <w:rFonts w:asciiTheme="majorHAnsi" w:eastAsia="Marianne Light" w:hAnsiTheme="majorHAnsi" w:cstheme="majorHAnsi"/>
          <w:sz w:val="20"/>
          <w:szCs w:val="20"/>
        </w:rPr>
        <w:t xml:space="preserve"> </w:t>
      </w:r>
    </w:p>
    <w:p w14:paraId="7DDD7CD1" w14:textId="77777777" w:rsidR="007C5AE7" w:rsidRPr="00AC3854" w:rsidRDefault="007C5AE7">
      <w:pPr>
        <w:ind w:left="57"/>
        <w:jc w:val="both"/>
        <w:rPr>
          <w:rFonts w:asciiTheme="majorHAnsi" w:eastAsia="Marianne Light" w:hAnsiTheme="majorHAnsi" w:cstheme="majorHAnsi"/>
          <w:sz w:val="20"/>
          <w:szCs w:val="20"/>
        </w:rPr>
      </w:pPr>
    </w:p>
    <w:p w14:paraId="2FD8F914" w14:textId="2B2656A1" w:rsidR="00AD1EE6" w:rsidRPr="00AC3854" w:rsidRDefault="00AD1EE6" w:rsidP="00C46FA7">
      <w:pPr>
        <w:ind w:left="57"/>
        <w:jc w:val="both"/>
        <w:rPr>
          <w:rFonts w:asciiTheme="majorHAnsi" w:eastAsia="Marianne Light" w:hAnsiTheme="majorHAnsi" w:cstheme="majorHAnsi"/>
          <w:sz w:val="20"/>
          <w:szCs w:val="20"/>
        </w:rPr>
      </w:pPr>
      <w:r w:rsidRPr="00AC3854">
        <w:rPr>
          <w:rFonts w:ascii="Arial" w:eastAsia="Courier New" w:hAnsi="Arial" w:cs="Arial"/>
          <w:b/>
          <w:color w:val="1D33A3"/>
        </w:rPr>
        <w:t>■</w:t>
      </w:r>
      <w:r w:rsidRPr="00AC3854">
        <w:rPr>
          <w:rFonts w:asciiTheme="majorHAnsi" w:eastAsia="Marianne Light" w:hAnsiTheme="majorHAnsi" w:cstheme="majorHAnsi"/>
          <w:b/>
          <w:color w:val="1D33A3"/>
        </w:rPr>
        <w:t xml:space="preserve"> </w:t>
      </w: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00C46FA7" w:rsidRPr="00AC3854">
        <w:rPr>
          <w:rFonts w:asciiTheme="majorHAnsi" w:eastAsia="Marianne Light" w:hAnsiTheme="majorHAnsi" w:cstheme="majorHAnsi"/>
          <w:sz w:val="20"/>
          <w:szCs w:val="20"/>
        </w:rPr>
        <w:t>Principales tâches (actions de recherche)</w:t>
      </w:r>
    </w:p>
    <w:p w14:paraId="0030DF05" w14:textId="77777777" w:rsidR="0077609F" w:rsidRPr="00AC3854" w:rsidRDefault="0077609F" w:rsidP="00AD1EE6">
      <w:pPr>
        <w:jc w:val="both"/>
        <w:rPr>
          <w:rFonts w:asciiTheme="majorHAnsi" w:eastAsia="Marianne Light" w:hAnsiTheme="majorHAnsi" w:cstheme="majorHAnsi"/>
          <w:sz w:val="20"/>
          <w:szCs w:val="20"/>
        </w:rPr>
      </w:pPr>
    </w:p>
    <w:p w14:paraId="0B6ABD46" w14:textId="77777777" w:rsidR="0077609F" w:rsidRPr="00AC3854" w:rsidRDefault="0077609F" w:rsidP="00AD1EE6">
      <w:pPr>
        <w:jc w:val="both"/>
        <w:rPr>
          <w:rFonts w:asciiTheme="majorHAnsi" w:eastAsia="Marianne Light" w:hAnsiTheme="majorHAnsi" w:cstheme="majorHAnsi"/>
          <w:sz w:val="20"/>
          <w:szCs w:val="20"/>
        </w:rPr>
      </w:pPr>
    </w:p>
    <w:p w14:paraId="44F4BBE7" w14:textId="77777777" w:rsidR="00AC3854" w:rsidRPr="00AC3854" w:rsidRDefault="00AC3854" w:rsidP="00AD1EE6">
      <w:pPr>
        <w:jc w:val="both"/>
        <w:rPr>
          <w:rFonts w:asciiTheme="majorHAnsi" w:eastAsia="Marianne Light" w:hAnsiTheme="majorHAnsi" w:cstheme="majorHAnsi"/>
          <w:sz w:val="20"/>
          <w:szCs w:val="20"/>
        </w:rPr>
      </w:pPr>
    </w:p>
    <w:p w14:paraId="1595707B" w14:textId="19834D33" w:rsidR="00CC3B9C" w:rsidRPr="00AC3854" w:rsidRDefault="00CC3B9C" w:rsidP="00CC3B9C">
      <w:pPr>
        <w:ind w:left="57"/>
        <w:jc w:val="both"/>
        <w:rPr>
          <w:rFonts w:asciiTheme="majorHAnsi" w:eastAsia="Marianne Light" w:hAnsiTheme="majorHAnsi" w:cstheme="majorHAnsi"/>
          <w:sz w:val="20"/>
          <w:szCs w:val="20"/>
        </w:rPr>
      </w:pPr>
      <w:r w:rsidRPr="00AC3854">
        <w:rPr>
          <w:rFonts w:ascii="Arial" w:eastAsia="Courier New" w:hAnsi="Arial" w:cs="Arial"/>
          <w:b/>
          <w:color w:val="1D33A3"/>
        </w:rPr>
        <w:t>■</w:t>
      </w:r>
      <w:r w:rsidRPr="00AC3854">
        <w:rPr>
          <w:rFonts w:asciiTheme="majorHAnsi" w:eastAsia="Marianne Light" w:hAnsiTheme="majorHAnsi" w:cstheme="majorHAnsi"/>
          <w:b/>
          <w:color w:val="1D33A3"/>
        </w:rPr>
        <w:t xml:space="preserve"> </w:t>
      </w: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Pr="00AC3854">
        <w:rPr>
          <w:rFonts w:asciiTheme="majorHAnsi" w:eastAsia="Marianne Light" w:hAnsiTheme="majorHAnsi" w:cstheme="majorHAnsi"/>
          <w:sz w:val="20"/>
          <w:szCs w:val="20"/>
        </w:rPr>
        <w:t>Démarches/méthodologies</w:t>
      </w:r>
      <w:r w:rsidR="00C025BD" w:rsidRPr="00AC3854">
        <w:rPr>
          <w:rFonts w:asciiTheme="majorHAnsi" w:eastAsia="Marianne Light" w:hAnsiTheme="majorHAnsi" w:cstheme="majorHAnsi"/>
          <w:sz w:val="20"/>
          <w:szCs w:val="20"/>
        </w:rPr>
        <w:t>/infrastructures</w:t>
      </w:r>
      <w:r w:rsidRPr="00AC3854">
        <w:rPr>
          <w:rFonts w:asciiTheme="majorHAnsi" w:eastAsia="Marianne Light" w:hAnsiTheme="majorHAnsi" w:cstheme="majorHAnsi"/>
          <w:sz w:val="20"/>
          <w:szCs w:val="20"/>
        </w:rPr>
        <w:t xml:space="preserve"> </w:t>
      </w:r>
    </w:p>
    <w:p w14:paraId="6E58B3B0" w14:textId="77777777" w:rsidR="00CC3B9C" w:rsidRPr="00AC3854" w:rsidRDefault="00CC3B9C" w:rsidP="00CC3B9C">
      <w:pPr>
        <w:jc w:val="both"/>
        <w:rPr>
          <w:rFonts w:asciiTheme="majorHAnsi" w:eastAsia="Marianne Light" w:hAnsiTheme="majorHAnsi" w:cstheme="majorHAnsi"/>
          <w:sz w:val="20"/>
          <w:szCs w:val="20"/>
        </w:rPr>
      </w:pPr>
    </w:p>
    <w:p w14:paraId="0B9DA7DA" w14:textId="77777777" w:rsidR="005D2479" w:rsidRPr="00AC3854" w:rsidRDefault="005D2479" w:rsidP="00C46FA7">
      <w:pPr>
        <w:jc w:val="both"/>
        <w:rPr>
          <w:rFonts w:asciiTheme="majorHAnsi" w:eastAsia="Marianne Light" w:hAnsiTheme="majorHAnsi" w:cstheme="majorHAnsi"/>
        </w:rPr>
      </w:pPr>
    </w:p>
    <w:p w14:paraId="5C48492B" w14:textId="77777777" w:rsidR="00AC3854" w:rsidRPr="00AC3854" w:rsidRDefault="00AC3854" w:rsidP="00C46FA7">
      <w:pPr>
        <w:jc w:val="both"/>
        <w:rPr>
          <w:rFonts w:asciiTheme="majorHAnsi" w:eastAsia="Marianne Light" w:hAnsiTheme="majorHAnsi" w:cstheme="majorHAnsi"/>
        </w:rPr>
      </w:pPr>
    </w:p>
    <w:p w14:paraId="3A3CFDD5" w14:textId="5D5C44BE" w:rsidR="005D2479" w:rsidRPr="00AC3854" w:rsidRDefault="005D2479" w:rsidP="0077609F">
      <w:pPr>
        <w:ind w:left="57"/>
        <w:jc w:val="both"/>
        <w:rPr>
          <w:rFonts w:asciiTheme="majorHAnsi" w:eastAsia="Marianne Light" w:hAnsiTheme="majorHAnsi" w:cstheme="majorHAnsi"/>
          <w:sz w:val="20"/>
          <w:szCs w:val="20"/>
        </w:rPr>
      </w:pPr>
      <w:r w:rsidRPr="00AC3854">
        <w:rPr>
          <w:rFonts w:ascii="Arial" w:eastAsia="Courier New" w:hAnsi="Arial" w:cs="Arial"/>
          <w:b/>
          <w:color w:val="1D33A3"/>
        </w:rPr>
        <w:t>■</w:t>
      </w:r>
      <w:r w:rsidRPr="00AC3854">
        <w:rPr>
          <w:rFonts w:asciiTheme="majorHAnsi" w:eastAsia="Marianne Light" w:hAnsiTheme="majorHAnsi" w:cstheme="majorHAnsi"/>
          <w:b/>
          <w:color w:val="1D33A3"/>
        </w:rPr>
        <w:t xml:space="preserve"> </w:t>
      </w: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00C46FA7" w:rsidRPr="00AC3854">
        <w:rPr>
          <w:rFonts w:asciiTheme="majorHAnsi" w:eastAsia="Marianne Light" w:hAnsiTheme="majorHAnsi" w:cstheme="majorHAnsi"/>
          <w:sz w:val="20"/>
          <w:szCs w:val="20"/>
        </w:rPr>
        <w:t>(Facultatif)</w:t>
      </w:r>
      <w:r w:rsidRPr="00AC3854">
        <w:rPr>
          <w:rFonts w:asciiTheme="majorHAnsi" w:eastAsia="Marianne Light" w:hAnsiTheme="majorHAnsi" w:cstheme="majorHAnsi"/>
          <w:sz w:val="20"/>
          <w:szCs w:val="20"/>
        </w:rPr>
        <w:t xml:space="preserve"> </w:t>
      </w:r>
      <w:r w:rsidR="00C46FA7" w:rsidRPr="00AC3854">
        <w:rPr>
          <w:rFonts w:asciiTheme="majorHAnsi" w:eastAsia="Marianne Light" w:hAnsiTheme="majorHAnsi" w:cstheme="majorHAnsi"/>
          <w:sz w:val="20"/>
          <w:szCs w:val="20"/>
        </w:rPr>
        <w:t>Personnel recruté sur le projet (compétence visée)</w:t>
      </w:r>
    </w:p>
    <w:p w14:paraId="28974BED" w14:textId="77777777" w:rsidR="005D2479" w:rsidRPr="00AC3854" w:rsidRDefault="005D2479" w:rsidP="00C46FA7">
      <w:pPr>
        <w:jc w:val="both"/>
        <w:rPr>
          <w:rFonts w:asciiTheme="majorHAnsi" w:eastAsia="Courier New" w:hAnsiTheme="majorHAnsi" w:cstheme="majorHAnsi"/>
          <w:b/>
          <w:color w:val="1D33A3"/>
          <w:sz w:val="20"/>
          <w:szCs w:val="20"/>
        </w:rPr>
      </w:pPr>
    </w:p>
    <w:p w14:paraId="4F487BD1" w14:textId="77777777" w:rsidR="005D2479" w:rsidRPr="00AC3854" w:rsidRDefault="005D2479" w:rsidP="005D2479">
      <w:pPr>
        <w:jc w:val="both"/>
        <w:rPr>
          <w:rFonts w:asciiTheme="majorHAnsi" w:eastAsia="Marianne Light" w:hAnsiTheme="majorHAnsi" w:cstheme="majorHAnsi"/>
          <w:b/>
          <w:color w:val="1D33A3"/>
          <w:sz w:val="10"/>
          <w:szCs w:val="10"/>
        </w:rPr>
      </w:pPr>
    </w:p>
    <w:p w14:paraId="360D258A" w14:textId="77777777" w:rsidR="005D2479" w:rsidRPr="00AC3854" w:rsidRDefault="005D2479" w:rsidP="00CC3B9C">
      <w:pPr>
        <w:jc w:val="both"/>
        <w:rPr>
          <w:rFonts w:asciiTheme="majorHAnsi" w:eastAsia="Marianne Light" w:hAnsiTheme="majorHAnsi" w:cstheme="majorHAnsi"/>
          <w:sz w:val="20"/>
          <w:szCs w:val="20"/>
        </w:rPr>
      </w:pPr>
    </w:p>
    <w:p w14:paraId="6FD80942" w14:textId="77777777" w:rsidR="00AC3854" w:rsidRPr="00AC3854" w:rsidRDefault="00AC3854" w:rsidP="00CC3B9C">
      <w:pPr>
        <w:jc w:val="both"/>
        <w:rPr>
          <w:rFonts w:asciiTheme="majorHAnsi" w:eastAsia="Marianne Light" w:hAnsiTheme="majorHAnsi" w:cstheme="majorHAnsi"/>
          <w:sz w:val="20"/>
          <w:szCs w:val="20"/>
        </w:rPr>
      </w:pPr>
    </w:p>
    <w:p w14:paraId="61DF5529" w14:textId="3A6F0565" w:rsidR="0077609F" w:rsidRPr="00AC3854" w:rsidRDefault="0077609F" w:rsidP="0077609F">
      <w:pPr>
        <w:ind w:left="57"/>
        <w:jc w:val="both"/>
        <w:rPr>
          <w:rFonts w:asciiTheme="majorHAnsi" w:eastAsia="Marianne Light" w:hAnsiTheme="majorHAnsi" w:cstheme="majorHAnsi"/>
          <w:sz w:val="20"/>
          <w:szCs w:val="20"/>
        </w:rPr>
      </w:pPr>
      <w:r w:rsidRPr="00AC3854">
        <w:rPr>
          <w:rFonts w:ascii="Arial" w:eastAsia="Courier New" w:hAnsi="Arial" w:cs="Arial"/>
          <w:b/>
          <w:color w:val="1D33A3"/>
        </w:rPr>
        <w:t>■</w:t>
      </w:r>
      <w:r w:rsidRPr="00AC3854">
        <w:rPr>
          <w:rFonts w:asciiTheme="majorHAnsi" w:eastAsia="Marianne Light" w:hAnsiTheme="majorHAnsi" w:cstheme="majorHAnsi"/>
          <w:b/>
          <w:color w:val="1D33A3"/>
        </w:rPr>
        <w:t xml:space="preserve"> </w:t>
      </w: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Pr="00AC3854">
        <w:rPr>
          <w:rFonts w:asciiTheme="majorHAnsi" w:eastAsia="Marianne Light" w:hAnsiTheme="majorHAnsi" w:cstheme="majorHAnsi"/>
          <w:sz w:val="20"/>
          <w:szCs w:val="20"/>
        </w:rPr>
        <w:t xml:space="preserve">(Facultatif) Partenariats mobilisés </w:t>
      </w:r>
      <w:r w:rsidR="00C46FA7" w:rsidRPr="00AC3854">
        <w:rPr>
          <w:rFonts w:asciiTheme="majorHAnsi" w:eastAsia="Marianne Light" w:hAnsiTheme="majorHAnsi" w:cstheme="majorHAnsi"/>
          <w:sz w:val="20"/>
          <w:szCs w:val="20"/>
        </w:rPr>
        <w:t>(hors unités partenaires)</w:t>
      </w:r>
    </w:p>
    <w:p w14:paraId="67212742" w14:textId="77777777" w:rsidR="007341BB" w:rsidRPr="00AC3854" w:rsidRDefault="007341BB" w:rsidP="00AC3854">
      <w:pPr>
        <w:jc w:val="both"/>
        <w:rPr>
          <w:rFonts w:asciiTheme="majorHAnsi" w:eastAsia="Marianne Light" w:hAnsiTheme="majorHAnsi" w:cstheme="majorHAnsi"/>
          <w:sz w:val="20"/>
          <w:szCs w:val="20"/>
        </w:rPr>
      </w:pPr>
    </w:p>
    <w:p w14:paraId="188A094D" w14:textId="77777777" w:rsidR="00AC3854" w:rsidRPr="00AC3854" w:rsidRDefault="00AC3854" w:rsidP="00AC3854">
      <w:pPr>
        <w:jc w:val="both"/>
        <w:rPr>
          <w:rFonts w:asciiTheme="majorHAnsi" w:eastAsia="Marianne Light" w:hAnsiTheme="majorHAnsi" w:cstheme="majorHAnsi"/>
          <w:sz w:val="20"/>
          <w:szCs w:val="20"/>
        </w:rPr>
      </w:pPr>
    </w:p>
    <w:p w14:paraId="465186F3" w14:textId="77777777" w:rsidR="005A1ACD" w:rsidRPr="00AC3854" w:rsidRDefault="005A1ACD" w:rsidP="0077609F">
      <w:pPr>
        <w:ind w:left="57"/>
        <w:jc w:val="both"/>
        <w:rPr>
          <w:rFonts w:asciiTheme="majorHAnsi" w:eastAsia="Marianne Light" w:hAnsiTheme="majorHAnsi" w:cstheme="majorHAnsi"/>
          <w:sz w:val="20"/>
          <w:szCs w:val="20"/>
        </w:rPr>
      </w:pPr>
    </w:p>
    <w:p w14:paraId="5872E9DB" w14:textId="77777777" w:rsidR="00F71B62" w:rsidRDefault="00C025BD" w:rsidP="007341BB">
      <w:pPr>
        <w:ind w:left="57"/>
        <w:jc w:val="both"/>
        <w:rPr>
          <w:rFonts w:asciiTheme="majorHAnsi" w:eastAsia="Marianne Light" w:hAnsiTheme="majorHAnsi" w:cstheme="majorHAnsi"/>
          <w:sz w:val="20"/>
          <w:szCs w:val="20"/>
        </w:rPr>
      </w:pPr>
      <w:r w:rsidRPr="00AC3854">
        <w:rPr>
          <w:rFonts w:ascii="Arial" w:eastAsia="Courier New" w:hAnsi="Arial" w:cs="Arial"/>
          <w:b/>
          <w:color w:val="1D33A3"/>
        </w:rPr>
        <w:t>■</w:t>
      </w:r>
      <w:r w:rsidRPr="00AC3854">
        <w:rPr>
          <w:rFonts w:asciiTheme="majorHAnsi" w:eastAsia="Marianne Light" w:hAnsiTheme="majorHAnsi" w:cstheme="majorHAnsi"/>
          <w:b/>
          <w:color w:val="1D33A3"/>
        </w:rPr>
        <w:t xml:space="preserve"> </w:t>
      </w: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Pr="00AC3854">
        <w:rPr>
          <w:rFonts w:asciiTheme="majorHAnsi" w:eastAsia="Marianne Light" w:hAnsiTheme="majorHAnsi" w:cstheme="majorHAnsi"/>
          <w:sz w:val="20"/>
          <w:szCs w:val="20"/>
        </w:rPr>
        <w:t xml:space="preserve">Personnels </w:t>
      </w:r>
      <w:r w:rsidR="007341BB" w:rsidRPr="00AC3854">
        <w:rPr>
          <w:rFonts w:asciiTheme="majorHAnsi" w:eastAsia="Marianne Light" w:hAnsiTheme="majorHAnsi" w:cstheme="majorHAnsi"/>
          <w:sz w:val="20"/>
          <w:szCs w:val="20"/>
        </w:rPr>
        <w:t>impliqués</w:t>
      </w:r>
      <w:r w:rsidRPr="00AC3854">
        <w:rPr>
          <w:rFonts w:asciiTheme="majorHAnsi" w:eastAsia="Marianne Light" w:hAnsiTheme="majorHAnsi" w:cstheme="majorHAnsi"/>
          <w:sz w:val="20"/>
          <w:szCs w:val="20"/>
        </w:rPr>
        <w:t xml:space="preserve"> (unités partenaires)</w:t>
      </w:r>
      <w:r w:rsidR="00AC3854">
        <w:rPr>
          <w:rFonts w:asciiTheme="majorHAnsi" w:eastAsia="Marianne Light" w:hAnsiTheme="majorHAnsi" w:cstheme="majorHAnsi"/>
          <w:sz w:val="20"/>
          <w:szCs w:val="20"/>
        </w:rPr>
        <w:t xml:space="preserve">. </w:t>
      </w:r>
    </w:p>
    <w:p w14:paraId="60DF313A" w14:textId="02A03DE3" w:rsidR="00C025BD" w:rsidRPr="00AC3854" w:rsidRDefault="00F71B62" w:rsidP="00F71B62">
      <w:pPr>
        <w:ind w:left="777" w:firstLine="663"/>
        <w:jc w:val="both"/>
        <w:rPr>
          <w:rFonts w:asciiTheme="majorHAnsi" w:eastAsia="Marianne Light" w:hAnsiTheme="majorHAnsi" w:cstheme="majorHAnsi"/>
          <w:sz w:val="20"/>
          <w:szCs w:val="20"/>
        </w:rPr>
      </w:pPr>
      <w:r>
        <w:rPr>
          <w:rFonts w:asciiTheme="majorHAnsi" w:eastAsia="Marianne Light" w:hAnsiTheme="majorHAnsi" w:cstheme="majorHAnsi"/>
          <w:sz w:val="20"/>
          <w:szCs w:val="20"/>
          <w:u w:val="single"/>
        </w:rPr>
        <w:t>Souligner</w:t>
      </w:r>
      <w:r w:rsidR="00AC3854" w:rsidRPr="00AC3854">
        <w:rPr>
          <w:rFonts w:asciiTheme="majorHAnsi" w:eastAsia="Marianne Light" w:hAnsiTheme="majorHAnsi" w:cstheme="majorHAnsi"/>
          <w:sz w:val="20"/>
          <w:szCs w:val="20"/>
          <w:u w:val="single"/>
        </w:rPr>
        <w:t xml:space="preserve"> les </w:t>
      </w:r>
      <w:r>
        <w:rPr>
          <w:rFonts w:asciiTheme="majorHAnsi" w:eastAsia="Marianne Light" w:hAnsiTheme="majorHAnsi" w:cstheme="majorHAnsi"/>
          <w:sz w:val="20"/>
          <w:szCs w:val="20"/>
          <w:u w:val="single"/>
        </w:rPr>
        <w:t>noms des</w:t>
      </w:r>
      <w:r w:rsidR="00AC3854" w:rsidRPr="00AC3854">
        <w:rPr>
          <w:rFonts w:asciiTheme="majorHAnsi" w:eastAsia="Marianne Light" w:hAnsiTheme="majorHAnsi" w:cstheme="majorHAnsi"/>
          <w:sz w:val="20"/>
          <w:szCs w:val="20"/>
          <w:u w:val="single"/>
        </w:rPr>
        <w:t xml:space="preserve"> jeunes </w:t>
      </w:r>
      <w:r w:rsidR="00AC3854" w:rsidRPr="00F71B62">
        <w:rPr>
          <w:rFonts w:asciiTheme="majorHAnsi" w:eastAsia="Marianne Light" w:hAnsiTheme="majorHAnsi" w:cstheme="majorHAnsi"/>
          <w:sz w:val="20"/>
          <w:szCs w:val="20"/>
          <w:u w:val="single"/>
        </w:rPr>
        <w:t>scientifiques (&lt;7 ans post-thèse)</w:t>
      </w:r>
      <w:r>
        <w:rPr>
          <w:rFonts w:asciiTheme="majorHAnsi" w:eastAsia="Marianne Light" w:hAnsiTheme="majorHAnsi" w:cstheme="majorHAnsi"/>
          <w:sz w:val="20"/>
          <w:szCs w:val="20"/>
        </w:rPr>
        <w:t xml:space="preserve"> </w:t>
      </w:r>
      <w:r w:rsidRPr="00F71B62">
        <w:rPr>
          <w:rFonts w:asciiTheme="majorHAnsi" w:eastAsia="Marianne Light" w:hAnsiTheme="majorHAnsi" w:cstheme="majorHAnsi"/>
          <w:sz w:val="20"/>
          <w:szCs w:val="20"/>
          <w:u w:val="single"/>
        </w:rPr>
        <w:t>impliqués, le cas échéant</w:t>
      </w:r>
    </w:p>
    <w:p w14:paraId="3E49D09A" w14:textId="77777777" w:rsidR="00C025BD" w:rsidRPr="00AC3854" w:rsidRDefault="00C025BD" w:rsidP="0077609F">
      <w:pPr>
        <w:ind w:left="57"/>
        <w:jc w:val="both"/>
        <w:rPr>
          <w:rFonts w:asciiTheme="majorHAnsi" w:eastAsia="Marianne Light" w:hAnsiTheme="majorHAnsi" w:cstheme="majorHAnsi"/>
          <w:sz w:val="10"/>
          <w:szCs w:val="10"/>
        </w:rPr>
      </w:pP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701"/>
        <w:gridCol w:w="1276"/>
        <w:gridCol w:w="2552"/>
        <w:gridCol w:w="1275"/>
      </w:tblGrid>
      <w:tr w:rsidR="00C025BD" w:rsidRPr="00AC3854" w14:paraId="0395FA1D" w14:textId="77777777" w:rsidTr="007341BB">
        <w:trPr>
          <w:trHeight w:val="548"/>
        </w:trPr>
        <w:tc>
          <w:tcPr>
            <w:tcW w:w="2268" w:type="dxa"/>
            <w:shd w:val="clear" w:color="auto" w:fill="F2F2F2"/>
            <w:vAlign w:val="center"/>
          </w:tcPr>
          <w:p w14:paraId="214612AE" w14:textId="01CC3B1A" w:rsidR="00C025BD" w:rsidRPr="00AC3854" w:rsidRDefault="007341BB"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Personnels Unité 1</w:t>
            </w:r>
            <w:r w:rsidR="00C025BD" w:rsidRPr="00AC3854">
              <w:rPr>
                <w:rFonts w:asciiTheme="majorHAnsi" w:eastAsia="Marianne Light" w:hAnsiTheme="majorHAnsi" w:cstheme="majorHAnsi"/>
                <w:b/>
                <w:sz w:val="18"/>
                <w:szCs w:val="18"/>
              </w:rPr>
              <w:t xml:space="preserve"> </w:t>
            </w:r>
          </w:p>
        </w:tc>
        <w:tc>
          <w:tcPr>
            <w:tcW w:w="6804" w:type="dxa"/>
            <w:gridSpan w:val="4"/>
            <w:vAlign w:val="center"/>
          </w:tcPr>
          <w:p w14:paraId="18475509" w14:textId="77777777" w:rsidR="00C025BD" w:rsidRPr="00AC3854" w:rsidRDefault="00C025BD"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w:t>
            </w:r>
          </w:p>
        </w:tc>
      </w:tr>
      <w:tr w:rsidR="007341BB" w:rsidRPr="00AC3854" w14:paraId="1274C9CA" w14:textId="77777777" w:rsidTr="009E2550">
        <w:trPr>
          <w:trHeight w:val="491"/>
        </w:trPr>
        <w:tc>
          <w:tcPr>
            <w:tcW w:w="2268" w:type="dxa"/>
            <w:shd w:val="clear" w:color="auto" w:fill="auto"/>
            <w:vAlign w:val="center"/>
          </w:tcPr>
          <w:p w14:paraId="2BA8D4B9" w14:textId="7ADA5748" w:rsidR="007341BB" w:rsidRPr="00AC3854" w:rsidRDefault="007341BB" w:rsidP="002B3BA8">
            <w:pPr>
              <w:rPr>
                <w:rFonts w:asciiTheme="majorHAnsi" w:eastAsia="Marianne Light" w:hAnsiTheme="majorHAnsi" w:cstheme="majorHAnsi"/>
                <w:bCs/>
                <w:sz w:val="18"/>
                <w:szCs w:val="18"/>
              </w:rPr>
            </w:pPr>
            <w:r w:rsidRPr="00AC3854">
              <w:rPr>
                <w:rFonts w:asciiTheme="majorHAnsi" w:eastAsia="Marianne Light" w:hAnsiTheme="majorHAnsi" w:cstheme="majorHAnsi"/>
                <w:bCs/>
                <w:sz w:val="18"/>
                <w:szCs w:val="18"/>
              </w:rPr>
              <w:t>Nom Prénom</w:t>
            </w:r>
          </w:p>
        </w:tc>
        <w:tc>
          <w:tcPr>
            <w:tcW w:w="1701" w:type="dxa"/>
            <w:vAlign w:val="center"/>
          </w:tcPr>
          <w:p w14:paraId="1CDA780E" w14:textId="3CB21298" w:rsidR="007341BB" w:rsidRPr="00AC3854" w:rsidRDefault="007341BB"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Institution</w:t>
            </w:r>
          </w:p>
        </w:tc>
        <w:tc>
          <w:tcPr>
            <w:tcW w:w="1276" w:type="dxa"/>
            <w:vAlign w:val="center"/>
          </w:tcPr>
          <w:p w14:paraId="043C7E44" w14:textId="09E9AB90" w:rsidR="007341BB" w:rsidRPr="00AC3854" w:rsidRDefault="007341BB"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Fonction</w:t>
            </w:r>
          </w:p>
        </w:tc>
        <w:tc>
          <w:tcPr>
            <w:tcW w:w="2552" w:type="dxa"/>
            <w:vAlign w:val="center"/>
          </w:tcPr>
          <w:p w14:paraId="1FC4ADA1" w14:textId="0EC2F66A" w:rsidR="007341BB" w:rsidRPr="00AC3854" w:rsidRDefault="009E2550" w:rsidP="002B3BA8">
            <w:pPr>
              <w:rPr>
                <w:rFonts w:asciiTheme="majorHAnsi" w:eastAsia="Marianne Light" w:hAnsiTheme="majorHAnsi" w:cstheme="majorHAnsi"/>
                <w:sz w:val="18"/>
                <w:szCs w:val="18"/>
              </w:rPr>
            </w:pPr>
            <w:proofErr w:type="spellStart"/>
            <w:r w:rsidRPr="00AC3854">
              <w:rPr>
                <w:rFonts w:asciiTheme="majorHAnsi" w:eastAsia="Marianne Light" w:hAnsiTheme="majorHAnsi" w:cstheme="majorHAnsi"/>
                <w:sz w:val="18"/>
                <w:szCs w:val="18"/>
              </w:rPr>
              <w:t>Coordinateur.trice</w:t>
            </w:r>
            <w:proofErr w:type="spellEnd"/>
            <w:r w:rsidRPr="00AC3854">
              <w:rPr>
                <w:rFonts w:asciiTheme="majorHAnsi" w:eastAsia="Marianne Light" w:hAnsiTheme="majorHAnsi" w:cstheme="majorHAnsi"/>
                <w:sz w:val="18"/>
                <w:szCs w:val="18"/>
              </w:rPr>
              <w:t xml:space="preserve"> du projet</w:t>
            </w:r>
          </w:p>
        </w:tc>
        <w:tc>
          <w:tcPr>
            <w:tcW w:w="1275" w:type="dxa"/>
            <w:vAlign w:val="center"/>
          </w:tcPr>
          <w:p w14:paraId="06F57ACD" w14:textId="1ECACF3E" w:rsidR="007341BB" w:rsidRPr="00AC3854" w:rsidRDefault="007341BB" w:rsidP="000F399E">
            <w:pPr>
              <w:jc w:val="cente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temps dédié projet</w:t>
            </w:r>
          </w:p>
        </w:tc>
      </w:tr>
      <w:tr w:rsidR="009E2550" w:rsidRPr="00AC3854" w14:paraId="633D4962" w14:textId="77777777" w:rsidTr="009E2550">
        <w:trPr>
          <w:trHeight w:val="491"/>
        </w:trPr>
        <w:tc>
          <w:tcPr>
            <w:tcW w:w="2268" w:type="dxa"/>
            <w:shd w:val="clear" w:color="auto" w:fill="auto"/>
            <w:vAlign w:val="center"/>
          </w:tcPr>
          <w:p w14:paraId="256E1085" w14:textId="5210D720" w:rsidR="009E2550" w:rsidRPr="00AC3854" w:rsidRDefault="009E2550" w:rsidP="009E2550">
            <w:pPr>
              <w:rPr>
                <w:rFonts w:asciiTheme="majorHAnsi" w:eastAsia="Marianne Light" w:hAnsiTheme="majorHAnsi" w:cstheme="majorHAnsi"/>
                <w:b/>
                <w:sz w:val="18"/>
                <w:szCs w:val="18"/>
              </w:rPr>
            </w:pPr>
            <w:r w:rsidRPr="00AC3854">
              <w:rPr>
                <w:rFonts w:asciiTheme="majorHAnsi" w:eastAsia="Marianne Light" w:hAnsiTheme="majorHAnsi" w:cstheme="majorHAnsi"/>
                <w:bCs/>
                <w:sz w:val="18"/>
                <w:szCs w:val="18"/>
              </w:rPr>
              <w:t>Nom Prénom</w:t>
            </w:r>
          </w:p>
        </w:tc>
        <w:tc>
          <w:tcPr>
            <w:tcW w:w="1701" w:type="dxa"/>
            <w:vAlign w:val="center"/>
          </w:tcPr>
          <w:p w14:paraId="67DCCFF4" w14:textId="6B19D178" w:rsidR="009E2550" w:rsidRPr="00AC3854" w:rsidRDefault="009E2550" w:rsidP="009E2550">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Institution</w:t>
            </w:r>
          </w:p>
        </w:tc>
        <w:tc>
          <w:tcPr>
            <w:tcW w:w="1276" w:type="dxa"/>
            <w:vAlign w:val="center"/>
          </w:tcPr>
          <w:p w14:paraId="1D22A9B2" w14:textId="5885E98B" w:rsidR="009E2550" w:rsidRPr="00AC3854" w:rsidRDefault="009E2550" w:rsidP="009E2550">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Fonction</w:t>
            </w:r>
          </w:p>
        </w:tc>
        <w:tc>
          <w:tcPr>
            <w:tcW w:w="2552" w:type="dxa"/>
            <w:vAlign w:val="center"/>
          </w:tcPr>
          <w:p w14:paraId="55D4D446" w14:textId="245D6A91" w:rsidR="009E2550" w:rsidRPr="00AC3854" w:rsidRDefault="009E2550" w:rsidP="009E2550">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Rôle dans le projet</w:t>
            </w:r>
          </w:p>
        </w:tc>
        <w:tc>
          <w:tcPr>
            <w:tcW w:w="1275" w:type="dxa"/>
            <w:vAlign w:val="center"/>
          </w:tcPr>
          <w:p w14:paraId="0A7C7265" w14:textId="2ECDF3D3" w:rsidR="009E2550" w:rsidRPr="00AC3854" w:rsidRDefault="009E2550" w:rsidP="000F399E">
            <w:pPr>
              <w:jc w:val="cente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temps dédié projet</w:t>
            </w:r>
          </w:p>
        </w:tc>
      </w:tr>
      <w:tr w:rsidR="009E2550" w:rsidRPr="00AC3854" w14:paraId="1D9C9D62" w14:textId="77777777" w:rsidTr="009E2550">
        <w:trPr>
          <w:trHeight w:val="434"/>
        </w:trPr>
        <w:tc>
          <w:tcPr>
            <w:tcW w:w="2268" w:type="dxa"/>
            <w:shd w:val="clear" w:color="auto" w:fill="auto"/>
            <w:vAlign w:val="center"/>
          </w:tcPr>
          <w:p w14:paraId="41351363" w14:textId="6E7102D6" w:rsidR="009E2550" w:rsidRPr="00AC3854" w:rsidRDefault="009E2550" w:rsidP="009E2550">
            <w:pPr>
              <w:rPr>
                <w:rFonts w:asciiTheme="majorHAnsi" w:eastAsia="Marianne Light" w:hAnsiTheme="majorHAnsi" w:cstheme="majorHAnsi"/>
                <w:b/>
                <w:sz w:val="18"/>
                <w:szCs w:val="18"/>
              </w:rPr>
            </w:pPr>
            <w:r w:rsidRPr="00AC3854">
              <w:rPr>
                <w:rFonts w:asciiTheme="majorHAnsi" w:eastAsia="Marianne Light" w:hAnsiTheme="majorHAnsi" w:cstheme="majorHAnsi"/>
                <w:bCs/>
                <w:sz w:val="18"/>
                <w:szCs w:val="18"/>
              </w:rPr>
              <w:t>Nom Prénom</w:t>
            </w:r>
          </w:p>
        </w:tc>
        <w:tc>
          <w:tcPr>
            <w:tcW w:w="1701" w:type="dxa"/>
            <w:vAlign w:val="center"/>
          </w:tcPr>
          <w:p w14:paraId="25798FA1" w14:textId="0086B120" w:rsidR="009E2550" w:rsidRPr="00AC3854" w:rsidRDefault="009E2550" w:rsidP="009E2550">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Institution</w:t>
            </w:r>
          </w:p>
        </w:tc>
        <w:tc>
          <w:tcPr>
            <w:tcW w:w="1276" w:type="dxa"/>
            <w:vAlign w:val="center"/>
          </w:tcPr>
          <w:p w14:paraId="4387CA7C" w14:textId="4A45C2F6" w:rsidR="009E2550" w:rsidRPr="00AC3854" w:rsidRDefault="009E2550" w:rsidP="009E2550">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Fonction</w:t>
            </w:r>
          </w:p>
        </w:tc>
        <w:tc>
          <w:tcPr>
            <w:tcW w:w="2552" w:type="dxa"/>
            <w:vAlign w:val="center"/>
          </w:tcPr>
          <w:p w14:paraId="4B6FDD53" w14:textId="715522E5" w:rsidR="009E2550" w:rsidRPr="00AC3854" w:rsidRDefault="009E2550" w:rsidP="009E2550">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Rôle dans le projet</w:t>
            </w:r>
          </w:p>
        </w:tc>
        <w:tc>
          <w:tcPr>
            <w:tcW w:w="1275" w:type="dxa"/>
            <w:vAlign w:val="center"/>
          </w:tcPr>
          <w:p w14:paraId="2C358E30" w14:textId="6A289417" w:rsidR="009E2550" w:rsidRPr="00AC3854" w:rsidRDefault="009E2550" w:rsidP="000F399E">
            <w:pPr>
              <w:jc w:val="cente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temps dédié projet</w:t>
            </w:r>
          </w:p>
        </w:tc>
      </w:tr>
      <w:tr w:rsidR="007341BB" w:rsidRPr="00AC3854" w14:paraId="5E408F71" w14:textId="77777777" w:rsidTr="009E2550">
        <w:trPr>
          <w:trHeight w:val="434"/>
        </w:trPr>
        <w:tc>
          <w:tcPr>
            <w:tcW w:w="2268" w:type="dxa"/>
            <w:shd w:val="clear" w:color="auto" w:fill="auto"/>
            <w:vAlign w:val="center"/>
          </w:tcPr>
          <w:p w14:paraId="1C4E7931" w14:textId="4C7E46A6" w:rsidR="007341BB" w:rsidRPr="00AC3854" w:rsidRDefault="009E2550" w:rsidP="002B3BA8">
            <w:pPr>
              <w:rPr>
                <w:rFonts w:asciiTheme="majorHAnsi" w:eastAsia="Marianne Light" w:hAnsiTheme="majorHAnsi" w:cstheme="majorHAnsi"/>
                <w:bCs/>
                <w:sz w:val="18"/>
                <w:szCs w:val="18"/>
              </w:rPr>
            </w:pPr>
            <w:proofErr w:type="gramStart"/>
            <w:r w:rsidRPr="00AC3854">
              <w:rPr>
                <w:rFonts w:asciiTheme="majorHAnsi" w:eastAsia="Marianne Light" w:hAnsiTheme="majorHAnsi" w:cstheme="majorHAnsi"/>
                <w:bCs/>
                <w:sz w:val="18"/>
                <w:szCs w:val="18"/>
              </w:rPr>
              <w:t>à</w:t>
            </w:r>
            <w:proofErr w:type="gramEnd"/>
            <w:r w:rsidRPr="00AC3854">
              <w:rPr>
                <w:rFonts w:asciiTheme="majorHAnsi" w:eastAsia="Marianne Light" w:hAnsiTheme="majorHAnsi" w:cstheme="majorHAnsi"/>
                <w:bCs/>
                <w:sz w:val="18"/>
                <w:szCs w:val="18"/>
              </w:rPr>
              <w:t xml:space="preserve"> compléter si nécessaire</w:t>
            </w:r>
          </w:p>
        </w:tc>
        <w:tc>
          <w:tcPr>
            <w:tcW w:w="1701" w:type="dxa"/>
            <w:vAlign w:val="center"/>
          </w:tcPr>
          <w:p w14:paraId="49E8EB27" w14:textId="77777777" w:rsidR="007341BB" w:rsidRPr="00AC3854" w:rsidRDefault="007341BB" w:rsidP="002B3BA8">
            <w:pPr>
              <w:rPr>
                <w:rFonts w:asciiTheme="majorHAnsi" w:eastAsia="Marianne Light" w:hAnsiTheme="majorHAnsi" w:cstheme="majorHAnsi"/>
                <w:sz w:val="18"/>
                <w:szCs w:val="18"/>
              </w:rPr>
            </w:pPr>
          </w:p>
        </w:tc>
        <w:tc>
          <w:tcPr>
            <w:tcW w:w="1276" w:type="dxa"/>
            <w:vAlign w:val="center"/>
          </w:tcPr>
          <w:p w14:paraId="079210A3" w14:textId="77777777" w:rsidR="007341BB" w:rsidRPr="00AC3854" w:rsidRDefault="007341BB" w:rsidP="002B3BA8">
            <w:pPr>
              <w:rPr>
                <w:rFonts w:asciiTheme="majorHAnsi" w:eastAsia="Marianne Light" w:hAnsiTheme="majorHAnsi" w:cstheme="majorHAnsi"/>
                <w:sz w:val="18"/>
                <w:szCs w:val="18"/>
              </w:rPr>
            </w:pPr>
          </w:p>
        </w:tc>
        <w:tc>
          <w:tcPr>
            <w:tcW w:w="2552" w:type="dxa"/>
            <w:vAlign w:val="center"/>
          </w:tcPr>
          <w:p w14:paraId="0994EC0C" w14:textId="77777777" w:rsidR="007341BB" w:rsidRPr="00AC3854" w:rsidRDefault="007341BB" w:rsidP="002B3BA8">
            <w:pPr>
              <w:rPr>
                <w:rFonts w:asciiTheme="majorHAnsi" w:eastAsia="Marianne Light" w:hAnsiTheme="majorHAnsi" w:cstheme="majorHAnsi"/>
                <w:sz w:val="18"/>
                <w:szCs w:val="18"/>
              </w:rPr>
            </w:pPr>
          </w:p>
        </w:tc>
        <w:tc>
          <w:tcPr>
            <w:tcW w:w="1275" w:type="dxa"/>
            <w:vAlign w:val="center"/>
          </w:tcPr>
          <w:p w14:paraId="098C164F" w14:textId="43E882A6" w:rsidR="007341BB" w:rsidRPr="00AC3854" w:rsidRDefault="007341BB" w:rsidP="002B3BA8">
            <w:pPr>
              <w:rPr>
                <w:rFonts w:asciiTheme="majorHAnsi" w:eastAsia="Marianne Light" w:hAnsiTheme="majorHAnsi" w:cstheme="majorHAnsi"/>
                <w:sz w:val="18"/>
                <w:szCs w:val="18"/>
              </w:rPr>
            </w:pPr>
          </w:p>
        </w:tc>
      </w:tr>
    </w:tbl>
    <w:p w14:paraId="40B9CDCA" w14:textId="77777777" w:rsidR="000D2FC9" w:rsidRPr="00AC3854" w:rsidRDefault="000D2FC9" w:rsidP="0077609F">
      <w:pPr>
        <w:ind w:left="57"/>
        <w:jc w:val="both"/>
        <w:rPr>
          <w:rFonts w:asciiTheme="majorHAnsi" w:eastAsia="Marianne Light" w:hAnsiTheme="majorHAnsi" w:cstheme="majorHAnsi"/>
          <w:sz w:val="10"/>
          <w:szCs w:val="10"/>
        </w:rPr>
      </w:pP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701"/>
        <w:gridCol w:w="1276"/>
        <w:gridCol w:w="2552"/>
        <w:gridCol w:w="1275"/>
      </w:tblGrid>
      <w:tr w:rsidR="009E2550" w:rsidRPr="00AC3854" w14:paraId="5A6A304E" w14:textId="77777777" w:rsidTr="002B3BA8">
        <w:trPr>
          <w:trHeight w:val="548"/>
        </w:trPr>
        <w:tc>
          <w:tcPr>
            <w:tcW w:w="2268" w:type="dxa"/>
            <w:shd w:val="clear" w:color="auto" w:fill="F2F2F2"/>
            <w:vAlign w:val="center"/>
          </w:tcPr>
          <w:p w14:paraId="409D2412" w14:textId="351E5F0F" w:rsidR="009E2550" w:rsidRPr="00AC3854" w:rsidRDefault="009E2550"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Personnels Unité 2</w:t>
            </w:r>
          </w:p>
        </w:tc>
        <w:tc>
          <w:tcPr>
            <w:tcW w:w="6804" w:type="dxa"/>
            <w:gridSpan w:val="4"/>
            <w:vAlign w:val="center"/>
          </w:tcPr>
          <w:p w14:paraId="677DA685"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w:t>
            </w:r>
          </w:p>
        </w:tc>
      </w:tr>
      <w:tr w:rsidR="009E2550" w:rsidRPr="00AC3854" w14:paraId="6041A80E" w14:textId="77777777" w:rsidTr="002B3BA8">
        <w:trPr>
          <w:trHeight w:val="491"/>
        </w:trPr>
        <w:tc>
          <w:tcPr>
            <w:tcW w:w="2268" w:type="dxa"/>
            <w:shd w:val="clear" w:color="auto" w:fill="auto"/>
            <w:vAlign w:val="center"/>
          </w:tcPr>
          <w:p w14:paraId="36CC0112" w14:textId="77777777" w:rsidR="009E2550" w:rsidRPr="00AC3854" w:rsidRDefault="009E2550" w:rsidP="002B3BA8">
            <w:pPr>
              <w:rPr>
                <w:rFonts w:asciiTheme="majorHAnsi" w:eastAsia="Marianne Light" w:hAnsiTheme="majorHAnsi" w:cstheme="majorHAnsi"/>
                <w:bCs/>
                <w:sz w:val="18"/>
                <w:szCs w:val="18"/>
              </w:rPr>
            </w:pPr>
            <w:r w:rsidRPr="00AC3854">
              <w:rPr>
                <w:rFonts w:asciiTheme="majorHAnsi" w:eastAsia="Marianne Light" w:hAnsiTheme="majorHAnsi" w:cstheme="majorHAnsi"/>
                <w:bCs/>
                <w:sz w:val="18"/>
                <w:szCs w:val="18"/>
              </w:rPr>
              <w:t>Nom Prénom</w:t>
            </w:r>
          </w:p>
        </w:tc>
        <w:tc>
          <w:tcPr>
            <w:tcW w:w="1701" w:type="dxa"/>
            <w:vAlign w:val="center"/>
          </w:tcPr>
          <w:p w14:paraId="4B51D61F"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Institution</w:t>
            </w:r>
          </w:p>
        </w:tc>
        <w:tc>
          <w:tcPr>
            <w:tcW w:w="1276" w:type="dxa"/>
            <w:vAlign w:val="center"/>
          </w:tcPr>
          <w:p w14:paraId="1D904126"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Fonction</w:t>
            </w:r>
          </w:p>
        </w:tc>
        <w:tc>
          <w:tcPr>
            <w:tcW w:w="2552" w:type="dxa"/>
            <w:vAlign w:val="center"/>
          </w:tcPr>
          <w:p w14:paraId="42201922" w14:textId="2449E8AD" w:rsidR="009E2550" w:rsidRPr="00AC3854" w:rsidRDefault="009E2550" w:rsidP="002B3BA8">
            <w:pPr>
              <w:rPr>
                <w:rFonts w:asciiTheme="majorHAnsi" w:eastAsia="Marianne Light" w:hAnsiTheme="majorHAnsi" w:cstheme="majorHAnsi"/>
                <w:sz w:val="18"/>
                <w:szCs w:val="18"/>
              </w:rPr>
            </w:pPr>
            <w:proofErr w:type="spellStart"/>
            <w:r w:rsidRPr="00AC3854">
              <w:rPr>
                <w:rFonts w:asciiTheme="majorHAnsi" w:eastAsia="Marianne Light" w:hAnsiTheme="majorHAnsi" w:cstheme="majorHAnsi"/>
                <w:sz w:val="18"/>
                <w:szCs w:val="18"/>
              </w:rPr>
              <w:t>Référent.e</w:t>
            </w:r>
            <w:proofErr w:type="spellEnd"/>
            <w:r w:rsidRPr="00AC3854">
              <w:rPr>
                <w:rFonts w:asciiTheme="majorHAnsi" w:eastAsia="Marianne Light" w:hAnsiTheme="majorHAnsi" w:cstheme="majorHAnsi"/>
                <w:sz w:val="18"/>
                <w:szCs w:val="18"/>
              </w:rPr>
              <w:t xml:space="preserve"> unité pour le projet</w:t>
            </w:r>
          </w:p>
        </w:tc>
        <w:tc>
          <w:tcPr>
            <w:tcW w:w="1275" w:type="dxa"/>
            <w:vAlign w:val="center"/>
          </w:tcPr>
          <w:p w14:paraId="64710E62" w14:textId="77777777" w:rsidR="009E2550" w:rsidRPr="00AC3854" w:rsidRDefault="009E2550" w:rsidP="000F399E">
            <w:pPr>
              <w:jc w:val="cente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temps dédié projet</w:t>
            </w:r>
          </w:p>
        </w:tc>
      </w:tr>
      <w:tr w:rsidR="009E2550" w:rsidRPr="00AC3854" w14:paraId="0FCEBC0C" w14:textId="77777777" w:rsidTr="002B3BA8">
        <w:trPr>
          <w:trHeight w:val="491"/>
        </w:trPr>
        <w:tc>
          <w:tcPr>
            <w:tcW w:w="2268" w:type="dxa"/>
            <w:shd w:val="clear" w:color="auto" w:fill="auto"/>
            <w:vAlign w:val="center"/>
          </w:tcPr>
          <w:p w14:paraId="51D914D9" w14:textId="77777777" w:rsidR="009E2550" w:rsidRPr="00AC3854" w:rsidRDefault="009E2550"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Cs/>
                <w:sz w:val="18"/>
                <w:szCs w:val="18"/>
              </w:rPr>
              <w:t>Nom Prénom</w:t>
            </w:r>
          </w:p>
        </w:tc>
        <w:tc>
          <w:tcPr>
            <w:tcW w:w="1701" w:type="dxa"/>
            <w:vAlign w:val="center"/>
          </w:tcPr>
          <w:p w14:paraId="1001BB07"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Institution</w:t>
            </w:r>
          </w:p>
        </w:tc>
        <w:tc>
          <w:tcPr>
            <w:tcW w:w="1276" w:type="dxa"/>
            <w:vAlign w:val="center"/>
          </w:tcPr>
          <w:p w14:paraId="2D70A820"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Fonction</w:t>
            </w:r>
          </w:p>
        </w:tc>
        <w:tc>
          <w:tcPr>
            <w:tcW w:w="2552" w:type="dxa"/>
            <w:vAlign w:val="center"/>
          </w:tcPr>
          <w:p w14:paraId="55EEB063"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Rôle dans le projet</w:t>
            </w:r>
          </w:p>
        </w:tc>
        <w:tc>
          <w:tcPr>
            <w:tcW w:w="1275" w:type="dxa"/>
            <w:vAlign w:val="center"/>
          </w:tcPr>
          <w:p w14:paraId="40F19ADC" w14:textId="77777777" w:rsidR="009E2550" w:rsidRPr="00AC3854" w:rsidRDefault="009E2550" w:rsidP="000F399E">
            <w:pPr>
              <w:jc w:val="cente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temps dédié projet</w:t>
            </w:r>
          </w:p>
        </w:tc>
      </w:tr>
      <w:tr w:rsidR="009E2550" w:rsidRPr="00AC3854" w14:paraId="49084661" w14:textId="77777777" w:rsidTr="002B3BA8">
        <w:trPr>
          <w:trHeight w:val="434"/>
        </w:trPr>
        <w:tc>
          <w:tcPr>
            <w:tcW w:w="2268" w:type="dxa"/>
            <w:shd w:val="clear" w:color="auto" w:fill="auto"/>
            <w:vAlign w:val="center"/>
          </w:tcPr>
          <w:p w14:paraId="0910CED6" w14:textId="77777777" w:rsidR="009E2550" w:rsidRPr="00AC3854" w:rsidRDefault="009E2550"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Cs/>
                <w:sz w:val="18"/>
                <w:szCs w:val="18"/>
              </w:rPr>
              <w:t>Nom Prénom</w:t>
            </w:r>
          </w:p>
        </w:tc>
        <w:tc>
          <w:tcPr>
            <w:tcW w:w="1701" w:type="dxa"/>
            <w:vAlign w:val="center"/>
          </w:tcPr>
          <w:p w14:paraId="64DB9D3D"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Institution</w:t>
            </w:r>
          </w:p>
        </w:tc>
        <w:tc>
          <w:tcPr>
            <w:tcW w:w="1276" w:type="dxa"/>
            <w:vAlign w:val="center"/>
          </w:tcPr>
          <w:p w14:paraId="582C2186"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Fonction</w:t>
            </w:r>
          </w:p>
        </w:tc>
        <w:tc>
          <w:tcPr>
            <w:tcW w:w="2552" w:type="dxa"/>
            <w:vAlign w:val="center"/>
          </w:tcPr>
          <w:p w14:paraId="300EEEE4"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Rôle dans le projet</w:t>
            </w:r>
          </w:p>
        </w:tc>
        <w:tc>
          <w:tcPr>
            <w:tcW w:w="1275" w:type="dxa"/>
            <w:vAlign w:val="center"/>
          </w:tcPr>
          <w:p w14:paraId="47EF792B" w14:textId="77777777" w:rsidR="009E2550" w:rsidRPr="00AC3854" w:rsidRDefault="009E2550" w:rsidP="000F399E">
            <w:pPr>
              <w:jc w:val="cente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temps dédié projet</w:t>
            </w:r>
          </w:p>
        </w:tc>
      </w:tr>
      <w:tr w:rsidR="009E2550" w:rsidRPr="00AC3854" w14:paraId="02B6800D" w14:textId="77777777" w:rsidTr="002B3BA8">
        <w:trPr>
          <w:trHeight w:val="434"/>
        </w:trPr>
        <w:tc>
          <w:tcPr>
            <w:tcW w:w="2268" w:type="dxa"/>
            <w:shd w:val="clear" w:color="auto" w:fill="auto"/>
            <w:vAlign w:val="center"/>
          </w:tcPr>
          <w:p w14:paraId="5D80D652" w14:textId="77777777" w:rsidR="009E2550" w:rsidRPr="00AC3854" w:rsidRDefault="009E2550" w:rsidP="002B3BA8">
            <w:pPr>
              <w:rPr>
                <w:rFonts w:asciiTheme="majorHAnsi" w:eastAsia="Marianne Light" w:hAnsiTheme="majorHAnsi" w:cstheme="majorHAnsi"/>
                <w:bCs/>
                <w:sz w:val="18"/>
                <w:szCs w:val="18"/>
              </w:rPr>
            </w:pPr>
            <w:proofErr w:type="gramStart"/>
            <w:r w:rsidRPr="00AC3854">
              <w:rPr>
                <w:rFonts w:asciiTheme="majorHAnsi" w:eastAsia="Marianne Light" w:hAnsiTheme="majorHAnsi" w:cstheme="majorHAnsi"/>
                <w:bCs/>
                <w:sz w:val="18"/>
                <w:szCs w:val="18"/>
              </w:rPr>
              <w:t>à</w:t>
            </w:r>
            <w:proofErr w:type="gramEnd"/>
            <w:r w:rsidRPr="00AC3854">
              <w:rPr>
                <w:rFonts w:asciiTheme="majorHAnsi" w:eastAsia="Marianne Light" w:hAnsiTheme="majorHAnsi" w:cstheme="majorHAnsi"/>
                <w:bCs/>
                <w:sz w:val="18"/>
                <w:szCs w:val="18"/>
              </w:rPr>
              <w:t xml:space="preserve"> compléter si nécessaire</w:t>
            </w:r>
          </w:p>
        </w:tc>
        <w:tc>
          <w:tcPr>
            <w:tcW w:w="1701" w:type="dxa"/>
            <w:vAlign w:val="center"/>
          </w:tcPr>
          <w:p w14:paraId="32AAF4E3" w14:textId="77777777" w:rsidR="009E2550" w:rsidRPr="00AC3854" w:rsidRDefault="009E2550" w:rsidP="002B3BA8">
            <w:pPr>
              <w:rPr>
                <w:rFonts w:asciiTheme="majorHAnsi" w:eastAsia="Marianne Light" w:hAnsiTheme="majorHAnsi" w:cstheme="majorHAnsi"/>
                <w:sz w:val="18"/>
                <w:szCs w:val="18"/>
              </w:rPr>
            </w:pPr>
          </w:p>
        </w:tc>
        <w:tc>
          <w:tcPr>
            <w:tcW w:w="1276" w:type="dxa"/>
            <w:vAlign w:val="center"/>
          </w:tcPr>
          <w:p w14:paraId="63816DEC" w14:textId="77777777" w:rsidR="009E2550" w:rsidRPr="00AC3854" w:rsidRDefault="009E2550" w:rsidP="002B3BA8">
            <w:pPr>
              <w:rPr>
                <w:rFonts w:asciiTheme="majorHAnsi" w:eastAsia="Marianne Light" w:hAnsiTheme="majorHAnsi" w:cstheme="majorHAnsi"/>
                <w:sz w:val="18"/>
                <w:szCs w:val="18"/>
              </w:rPr>
            </w:pPr>
          </w:p>
        </w:tc>
        <w:tc>
          <w:tcPr>
            <w:tcW w:w="2552" w:type="dxa"/>
            <w:vAlign w:val="center"/>
          </w:tcPr>
          <w:p w14:paraId="7762DF2E" w14:textId="77777777" w:rsidR="009E2550" w:rsidRPr="00AC3854" w:rsidRDefault="009E2550" w:rsidP="002B3BA8">
            <w:pPr>
              <w:rPr>
                <w:rFonts w:asciiTheme="majorHAnsi" w:eastAsia="Marianne Light" w:hAnsiTheme="majorHAnsi" w:cstheme="majorHAnsi"/>
                <w:sz w:val="18"/>
                <w:szCs w:val="18"/>
              </w:rPr>
            </w:pPr>
          </w:p>
        </w:tc>
        <w:tc>
          <w:tcPr>
            <w:tcW w:w="1275" w:type="dxa"/>
            <w:vAlign w:val="center"/>
          </w:tcPr>
          <w:p w14:paraId="2718EFDC" w14:textId="77777777" w:rsidR="009E2550" w:rsidRPr="00AC3854" w:rsidRDefault="009E2550" w:rsidP="002B3BA8">
            <w:pPr>
              <w:rPr>
                <w:rFonts w:asciiTheme="majorHAnsi" w:eastAsia="Marianne Light" w:hAnsiTheme="majorHAnsi" w:cstheme="majorHAnsi"/>
                <w:sz w:val="18"/>
                <w:szCs w:val="18"/>
              </w:rPr>
            </w:pPr>
          </w:p>
        </w:tc>
      </w:tr>
    </w:tbl>
    <w:p w14:paraId="7B27CAD4" w14:textId="77777777" w:rsidR="009E2550" w:rsidRPr="00AC3854" w:rsidRDefault="009E2550" w:rsidP="0077609F">
      <w:pPr>
        <w:ind w:left="57"/>
        <w:jc w:val="both"/>
        <w:rPr>
          <w:rFonts w:asciiTheme="majorHAnsi" w:eastAsia="Marianne Light" w:hAnsiTheme="majorHAnsi" w:cstheme="majorHAnsi"/>
          <w:sz w:val="10"/>
          <w:szCs w:val="10"/>
        </w:rPr>
      </w:pP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701"/>
        <w:gridCol w:w="1276"/>
        <w:gridCol w:w="2552"/>
        <w:gridCol w:w="1275"/>
      </w:tblGrid>
      <w:tr w:rsidR="009E2550" w:rsidRPr="00AC3854" w14:paraId="372BD0B0" w14:textId="77777777" w:rsidTr="002B3BA8">
        <w:trPr>
          <w:trHeight w:val="548"/>
        </w:trPr>
        <w:tc>
          <w:tcPr>
            <w:tcW w:w="2268" w:type="dxa"/>
            <w:shd w:val="clear" w:color="auto" w:fill="F2F2F2"/>
            <w:vAlign w:val="center"/>
          </w:tcPr>
          <w:p w14:paraId="5E298F46" w14:textId="4E6D236B" w:rsidR="009E2550" w:rsidRPr="00AC3854" w:rsidRDefault="009E2550"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Personnels Unité 3*</w:t>
            </w:r>
          </w:p>
        </w:tc>
        <w:tc>
          <w:tcPr>
            <w:tcW w:w="6804" w:type="dxa"/>
            <w:gridSpan w:val="4"/>
            <w:vAlign w:val="center"/>
          </w:tcPr>
          <w:p w14:paraId="7B6A46D2"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w:t>
            </w:r>
          </w:p>
        </w:tc>
      </w:tr>
      <w:tr w:rsidR="009E2550" w:rsidRPr="00AC3854" w14:paraId="79427D9A" w14:textId="77777777" w:rsidTr="002B3BA8">
        <w:trPr>
          <w:trHeight w:val="491"/>
        </w:trPr>
        <w:tc>
          <w:tcPr>
            <w:tcW w:w="2268" w:type="dxa"/>
            <w:shd w:val="clear" w:color="auto" w:fill="auto"/>
            <w:vAlign w:val="center"/>
          </w:tcPr>
          <w:p w14:paraId="26F1C715" w14:textId="77777777" w:rsidR="009E2550" w:rsidRPr="00AC3854" w:rsidRDefault="009E2550" w:rsidP="002B3BA8">
            <w:pPr>
              <w:rPr>
                <w:rFonts w:asciiTheme="majorHAnsi" w:eastAsia="Marianne Light" w:hAnsiTheme="majorHAnsi" w:cstheme="majorHAnsi"/>
                <w:bCs/>
                <w:sz w:val="18"/>
                <w:szCs w:val="18"/>
              </w:rPr>
            </w:pPr>
            <w:r w:rsidRPr="00AC3854">
              <w:rPr>
                <w:rFonts w:asciiTheme="majorHAnsi" w:eastAsia="Marianne Light" w:hAnsiTheme="majorHAnsi" w:cstheme="majorHAnsi"/>
                <w:bCs/>
                <w:sz w:val="18"/>
                <w:szCs w:val="18"/>
              </w:rPr>
              <w:t>Nom Prénom</w:t>
            </w:r>
          </w:p>
        </w:tc>
        <w:tc>
          <w:tcPr>
            <w:tcW w:w="1701" w:type="dxa"/>
            <w:vAlign w:val="center"/>
          </w:tcPr>
          <w:p w14:paraId="246F2D9F"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Institution</w:t>
            </w:r>
          </w:p>
        </w:tc>
        <w:tc>
          <w:tcPr>
            <w:tcW w:w="1276" w:type="dxa"/>
            <w:vAlign w:val="center"/>
          </w:tcPr>
          <w:p w14:paraId="5836010E"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Fonction</w:t>
            </w:r>
          </w:p>
        </w:tc>
        <w:tc>
          <w:tcPr>
            <w:tcW w:w="2552" w:type="dxa"/>
            <w:vAlign w:val="center"/>
          </w:tcPr>
          <w:p w14:paraId="2AD35D30" w14:textId="77777777" w:rsidR="009E2550" w:rsidRPr="00AC3854" w:rsidRDefault="009E2550" w:rsidP="002B3BA8">
            <w:pPr>
              <w:rPr>
                <w:rFonts w:asciiTheme="majorHAnsi" w:eastAsia="Marianne Light" w:hAnsiTheme="majorHAnsi" w:cstheme="majorHAnsi"/>
                <w:sz w:val="18"/>
                <w:szCs w:val="18"/>
              </w:rPr>
            </w:pPr>
            <w:proofErr w:type="spellStart"/>
            <w:r w:rsidRPr="00AC3854">
              <w:rPr>
                <w:rFonts w:asciiTheme="majorHAnsi" w:eastAsia="Marianne Light" w:hAnsiTheme="majorHAnsi" w:cstheme="majorHAnsi"/>
                <w:sz w:val="18"/>
                <w:szCs w:val="18"/>
              </w:rPr>
              <w:t>Référent.e</w:t>
            </w:r>
            <w:proofErr w:type="spellEnd"/>
            <w:r w:rsidRPr="00AC3854">
              <w:rPr>
                <w:rFonts w:asciiTheme="majorHAnsi" w:eastAsia="Marianne Light" w:hAnsiTheme="majorHAnsi" w:cstheme="majorHAnsi"/>
                <w:sz w:val="18"/>
                <w:szCs w:val="18"/>
              </w:rPr>
              <w:t xml:space="preserve"> unité pour le projet</w:t>
            </w:r>
          </w:p>
        </w:tc>
        <w:tc>
          <w:tcPr>
            <w:tcW w:w="1275" w:type="dxa"/>
            <w:vAlign w:val="center"/>
          </w:tcPr>
          <w:p w14:paraId="09AAD1E2" w14:textId="77777777" w:rsidR="009E2550" w:rsidRPr="00AC3854" w:rsidRDefault="009E2550" w:rsidP="000F399E">
            <w:pPr>
              <w:jc w:val="cente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temps dédié projet</w:t>
            </w:r>
          </w:p>
        </w:tc>
      </w:tr>
      <w:tr w:rsidR="009E2550" w:rsidRPr="00AC3854" w14:paraId="03A0BA10" w14:textId="77777777" w:rsidTr="002B3BA8">
        <w:trPr>
          <w:trHeight w:val="491"/>
        </w:trPr>
        <w:tc>
          <w:tcPr>
            <w:tcW w:w="2268" w:type="dxa"/>
            <w:shd w:val="clear" w:color="auto" w:fill="auto"/>
            <w:vAlign w:val="center"/>
          </w:tcPr>
          <w:p w14:paraId="06D9671F" w14:textId="77777777" w:rsidR="009E2550" w:rsidRPr="00AC3854" w:rsidRDefault="009E2550"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Cs/>
                <w:sz w:val="18"/>
                <w:szCs w:val="18"/>
              </w:rPr>
              <w:t>Nom Prénom</w:t>
            </w:r>
          </w:p>
        </w:tc>
        <w:tc>
          <w:tcPr>
            <w:tcW w:w="1701" w:type="dxa"/>
            <w:vAlign w:val="center"/>
          </w:tcPr>
          <w:p w14:paraId="5D55D292"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Institution</w:t>
            </w:r>
          </w:p>
        </w:tc>
        <w:tc>
          <w:tcPr>
            <w:tcW w:w="1276" w:type="dxa"/>
            <w:vAlign w:val="center"/>
          </w:tcPr>
          <w:p w14:paraId="407C21BA"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Fonction</w:t>
            </w:r>
          </w:p>
        </w:tc>
        <w:tc>
          <w:tcPr>
            <w:tcW w:w="2552" w:type="dxa"/>
            <w:vAlign w:val="center"/>
          </w:tcPr>
          <w:p w14:paraId="7526AB9E"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Rôle dans le projet</w:t>
            </w:r>
          </w:p>
        </w:tc>
        <w:tc>
          <w:tcPr>
            <w:tcW w:w="1275" w:type="dxa"/>
            <w:vAlign w:val="center"/>
          </w:tcPr>
          <w:p w14:paraId="6792BE70" w14:textId="77777777" w:rsidR="009E2550" w:rsidRPr="00AC3854" w:rsidRDefault="009E2550" w:rsidP="000F399E">
            <w:pPr>
              <w:jc w:val="cente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temps dédié projet</w:t>
            </w:r>
          </w:p>
        </w:tc>
      </w:tr>
      <w:tr w:rsidR="009E2550" w:rsidRPr="00AC3854" w14:paraId="328BD193" w14:textId="77777777" w:rsidTr="002B3BA8">
        <w:trPr>
          <w:trHeight w:val="434"/>
        </w:trPr>
        <w:tc>
          <w:tcPr>
            <w:tcW w:w="2268" w:type="dxa"/>
            <w:shd w:val="clear" w:color="auto" w:fill="auto"/>
            <w:vAlign w:val="center"/>
          </w:tcPr>
          <w:p w14:paraId="480EB674" w14:textId="77777777" w:rsidR="009E2550" w:rsidRPr="00AC3854" w:rsidRDefault="009E2550"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Cs/>
                <w:sz w:val="18"/>
                <w:szCs w:val="18"/>
              </w:rPr>
              <w:t>Nom Prénom</w:t>
            </w:r>
          </w:p>
        </w:tc>
        <w:tc>
          <w:tcPr>
            <w:tcW w:w="1701" w:type="dxa"/>
            <w:vAlign w:val="center"/>
          </w:tcPr>
          <w:p w14:paraId="777A5448"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Institution</w:t>
            </w:r>
          </w:p>
        </w:tc>
        <w:tc>
          <w:tcPr>
            <w:tcW w:w="1276" w:type="dxa"/>
            <w:vAlign w:val="center"/>
          </w:tcPr>
          <w:p w14:paraId="2B004DB0"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Fonction</w:t>
            </w:r>
          </w:p>
        </w:tc>
        <w:tc>
          <w:tcPr>
            <w:tcW w:w="2552" w:type="dxa"/>
            <w:vAlign w:val="center"/>
          </w:tcPr>
          <w:p w14:paraId="45B11242" w14:textId="77777777" w:rsidR="009E2550" w:rsidRPr="00AC3854" w:rsidRDefault="009E2550"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Rôle dans le projet</w:t>
            </w:r>
          </w:p>
        </w:tc>
        <w:tc>
          <w:tcPr>
            <w:tcW w:w="1275" w:type="dxa"/>
            <w:vAlign w:val="center"/>
          </w:tcPr>
          <w:p w14:paraId="35164618" w14:textId="77777777" w:rsidR="009E2550" w:rsidRPr="00AC3854" w:rsidRDefault="009E2550" w:rsidP="000F399E">
            <w:pPr>
              <w:jc w:val="cente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temps dédié projet</w:t>
            </w:r>
          </w:p>
        </w:tc>
      </w:tr>
      <w:tr w:rsidR="009E2550" w:rsidRPr="00AC3854" w14:paraId="38050752" w14:textId="77777777" w:rsidTr="002B3BA8">
        <w:trPr>
          <w:trHeight w:val="434"/>
        </w:trPr>
        <w:tc>
          <w:tcPr>
            <w:tcW w:w="2268" w:type="dxa"/>
            <w:shd w:val="clear" w:color="auto" w:fill="auto"/>
            <w:vAlign w:val="center"/>
          </w:tcPr>
          <w:p w14:paraId="38F3B97D" w14:textId="77777777" w:rsidR="009E2550" w:rsidRPr="00AC3854" w:rsidRDefault="009E2550" w:rsidP="002B3BA8">
            <w:pPr>
              <w:rPr>
                <w:rFonts w:asciiTheme="majorHAnsi" w:eastAsia="Marianne Light" w:hAnsiTheme="majorHAnsi" w:cstheme="majorHAnsi"/>
                <w:bCs/>
                <w:sz w:val="18"/>
                <w:szCs w:val="18"/>
              </w:rPr>
            </w:pPr>
            <w:proofErr w:type="gramStart"/>
            <w:r w:rsidRPr="00AC3854">
              <w:rPr>
                <w:rFonts w:asciiTheme="majorHAnsi" w:eastAsia="Marianne Light" w:hAnsiTheme="majorHAnsi" w:cstheme="majorHAnsi"/>
                <w:bCs/>
                <w:sz w:val="18"/>
                <w:szCs w:val="18"/>
              </w:rPr>
              <w:t>à</w:t>
            </w:r>
            <w:proofErr w:type="gramEnd"/>
            <w:r w:rsidRPr="00AC3854">
              <w:rPr>
                <w:rFonts w:asciiTheme="majorHAnsi" w:eastAsia="Marianne Light" w:hAnsiTheme="majorHAnsi" w:cstheme="majorHAnsi"/>
                <w:bCs/>
                <w:sz w:val="18"/>
                <w:szCs w:val="18"/>
              </w:rPr>
              <w:t xml:space="preserve"> compléter si nécessaire</w:t>
            </w:r>
          </w:p>
        </w:tc>
        <w:tc>
          <w:tcPr>
            <w:tcW w:w="1701" w:type="dxa"/>
            <w:vAlign w:val="center"/>
          </w:tcPr>
          <w:p w14:paraId="791FB604" w14:textId="77777777" w:rsidR="009E2550" w:rsidRPr="00AC3854" w:rsidRDefault="009E2550" w:rsidP="002B3BA8">
            <w:pPr>
              <w:rPr>
                <w:rFonts w:asciiTheme="majorHAnsi" w:eastAsia="Marianne Light" w:hAnsiTheme="majorHAnsi" w:cstheme="majorHAnsi"/>
                <w:sz w:val="18"/>
                <w:szCs w:val="18"/>
              </w:rPr>
            </w:pPr>
          </w:p>
        </w:tc>
        <w:tc>
          <w:tcPr>
            <w:tcW w:w="1276" w:type="dxa"/>
            <w:vAlign w:val="center"/>
          </w:tcPr>
          <w:p w14:paraId="5096ADD7" w14:textId="77777777" w:rsidR="009E2550" w:rsidRPr="00AC3854" w:rsidRDefault="009E2550" w:rsidP="002B3BA8">
            <w:pPr>
              <w:rPr>
                <w:rFonts w:asciiTheme="majorHAnsi" w:eastAsia="Marianne Light" w:hAnsiTheme="majorHAnsi" w:cstheme="majorHAnsi"/>
                <w:sz w:val="18"/>
                <w:szCs w:val="18"/>
              </w:rPr>
            </w:pPr>
          </w:p>
        </w:tc>
        <w:tc>
          <w:tcPr>
            <w:tcW w:w="2552" w:type="dxa"/>
            <w:vAlign w:val="center"/>
          </w:tcPr>
          <w:p w14:paraId="3F97EAA5" w14:textId="77777777" w:rsidR="009E2550" w:rsidRPr="00AC3854" w:rsidRDefault="009E2550" w:rsidP="002B3BA8">
            <w:pPr>
              <w:rPr>
                <w:rFonts w:asciiTheme="majorHAnsi" w:eastAsia="Marianne Light" w:hAnsiTheme="majorHAnsi" w:cstheme="majorHAnsi"/>
                <w:sz w:val="18"/>
                <w:szCs w:val="18"/>
              </w:rPr>
            </w:pPr>
          </w:p>
        </w:tc>
        <w:tc>
          <w:tcPr>
            <w:tcW w:w="1275" w:type="dxa"/>
            <w:vAlign w:val="center"/>
          </w:tcPr>
          <w:p w14:paraId="4211981A" w14:textId="77777777" w:rsidR="009E2550" w:rsidRPr="00AC3854" w:rsidRDefault="009E2550" w:rsidP="002B3BA8">
            <w:pPr>
              <w:rPr>
                <w:rFonts w:asciiTheme="majorHAnsi" w:eastAsia="Marianne Light" w:hAnsiTheme="majorHAnsi" w:cstheme="majorHAnsi"/>
                <w:sz w:val="18"/>
                <w:szCs w:val="18"/>
              </w:rPr>
            </w:pPr>
          </w:p>
        </w:tc>
      </w:tr>
    </w:tbl>
    <w:p w14:paraId="4FA06AE2" w14:textId="77777777" w:rsidR="000D2FC9" w:rsidRPr="00AC3854" w:rsidRDefault="000D2FC9" w:rsidP="0077609F">
      <w:pPr>
        <w:ind w:left="57"/>
        <w:jc w:val="both"/>
        <w:rPr>
          <w:rFonts w:asciiTheme="majorHAnsi" w:eastAsia="Marianne Light" w:hAnsiTheme="majorHAnsi" w:cstheme="majorHAnsi"/>
          <w:sz w:val="10"/>
          <w:szCs w:val="10"/>
        </w:rPr>
      </w:pPr>
    </w:p>
    <w:p w14:paraId="0F428AF1" w14:textId="77777777" w:rsidR="009E2550" w:rsidRDefault="009E2550" w:rsidP="009E2550">
      <w:pPr>
        <w:jc w:val="both"/>
        <w:rPr>
          <w:rFonts w:asciiTheme="majorHAnsi" w:eastAsia="Marianne Light" w:hAnsiTheme="majorHAnsi" w:cstheme="majorHAnsi"/>
          <w:sz w:val="20"/>
          <w:szCs w:val="20"/>
        </w:rPr>
      </w:pPr>
      <w:r w:rsidRPr="00AC3854">
        <w:rPr>
          <w:rFonts w:asciiTheme="majorHAnsi" w:eastAsia="Marianne Light" w:hAnsiTheme="majorHAnsi" w:cstheme="majorHAnsi"/>
          <w:sz w:val="20"/>
          <w:szCs w:val="20"/>
        </w:rPr>
        <w:t>*</w:t>
      </w:r>
      <w:r w:rsidRPr="00AC3854">
        <w:rPr>
          <w:rFonts w:asciiTheme="majorHAnsi" w:eastAsia="Marianne Light" w:hAnsiTheme="majorHAnsi" w:cstheme="majorHAnsi"/>
        </w:rPr>
        <w:t xml:space="preserve"> </w:t>
      </w:r>
      <w:r w:rsidRPr="00AC3854">
        <w:rPr>
          <w:rFonts w:asciiTheme="majorHAnsi" w:eastAsia="Marianne Light" w:hAnsiTheme="majorHAnsi" w:cstheme="majorHAnsi"/>
          <w:sz w:val="20"/>
          <w:szCs w:val="20"/>
        </w:rPr>
        <w:t>facultatif, ajouter des tableaux supplémentaires si plus de 3 unités sont partenaires du projet</w:t>
      </w:r>
    </w:p>
    <w:p w14:paraId="1416348B" w14:textId="091D7831" w:rsidR="00C025BD" w:rsidRPr="00AC3854" w:rsidRDefault="00C025BD" w:rsidP="00C025BD">
      <w:pPr>
        <w:ind w:left="57"/>
        <w:jc w:val="both"/>
        <w:rPr>
          <w:rFonts w:asciiTheme="majorHAnsi" w:eastAsia="Marianne Light" w:hAnsiTheme="majorHAnsi" w:cstheme="majorHAnsi"/>
          <w:sz w:val="20"/>
          <w:szCs w:val="20"/>
        </w:rPr>
      </w:pPr>
      <w:r w:rsidRPr="00AC3854">
        <w:rPr>
          <w:rFonts w:ascii="Arial" w:eastAsia="Courier New" w:hAnsi="Arial" w:cs="Arial"/>
          <w:b/>
          <w:color w:val="1D33A3"/>
        </w:rPr>
        <w:lastRenderedPageBreak/>
        <w:t>■</w:t>
      </w:r>
      <w:r w:rsidRPr="00AC3854">
        <w:rPr>
          <w:rFonts w:asciiTheme="majorHAnsi" w:eastAsia="Marianne Light" w:hAnsiTheme="majorHAnsi" w:cstheme="majorHAnsi"/>
          <w:b/>
          <w:color w:val="1D33A3"/>
        </w:rPr>
        <w:t xml:space="preserve"> </w:t>
      </w: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Pr="00AC3854">
        <w:rPr>
          <w:rFonts w:asciiTheme="majorHAnsi" w:eastAsia="Marianne Light" w:hAnsiTheme="majorHAnsi" w:cstheme="majorHAnsi"/>
          <w:sz w:val="20"/>
          <w:szCs w:val="20"/>
        </w:rPr>
        <w:t xml:space="preserve">Budget prévisionnel </w:t>
      </w:r>
    </w:p>
    <w:p w14:paraId="32EA7F4E" w14:textId="77777777" w:rsidR="00C025BD" w:rsidRPr="00AC3854" w:rsidRDefault="00C025BD" w:rsidP="00C025BD">
      <w:pPr>
        <w:ind w:left="57"/>
        <w:jc w:val="both"/>
        <w:rPr>
          <w:rFonts w:asciiTheme="majorHAnsi" w:eastAsia="Marianne Light" w:hAnsiTheme="majorHAnsi" w:cstheme="majorHAnsi"/>
          <w:sz w:val="10"/>
          <w:szCs w:val="10"/>
        </w:rPr>
      </w:pP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50"/>
        <w:gridCol w:w="851"/>
        <w:gridCol w:w="2268"/>
        <w:gridCol w:w="992"/>
        <w:gridCol w:w="2126"/>
      </w:tblGrid>
      <w:tr w:rsidR="00C025BD" w:rsidRPr="00AC3854" w14:paraId="763FB3C6" w14:textId="77777777" w:rsidTr="00C025BD">
        <w:trPr>
          <w:trHeight w:val="548"/>
        </w:trPr>
        <w:tc>
          <w:tcPr>
            <w:tcW w:w="1985" w:type="dxa"/>
            <w:shd w:val="clear" w:color="auto" w:fill="F2F2F2"/>
            <w:vAlign w:val="center"/>
          </w:tcPr>
          <w:p w14:paraId="69229FC3" w14:textId="7859F3A9" w:rsidR="00C025BD" w:rsidRPr="00AC3854" w:rsidRDefault="00C025BD"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 xml:space="preserve">Budget total du projet </w:t>
            </w:r>
          </w:p>
        </w:tc>
        <w:tc>
          <w:tcPr>
            <w:tcW w:w="7087" w:type="dxa"/>
            <w:gridSpan w:val="5"/>
            <w:vAlign w:val="center"/>
          </w:tcPr>
          <w:p w14:paraId="7057E02B" w14:textId="0EFA1431" w:rsidR="00C025BD" w:rsidRPr="00AC3854" w:rsidRDefault="007341BB"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Montant total (€ HT)</w:t>
            </w:r>
          </w:p>
        </w:tc>
      </w:tr>
      <w:tr w:rsidR="003869A2" w:rsidRPr="00AC3854" w14:paraId="1955CC4C" w14:textId="77777777" w:rsidTr="003869A2">
        <w:trPr>
          <w:trHeight w:val="491"/>
        </w:trPr>
        <w:tc>
          <w:tcPr>
            <w:tcW w:w="2835" w:type="dxa"/>
            <w:gridSpan w:val="2"/>
            <w:shd w:val="clear" w:color="auto" w:fill="auto"/>
            <w:vAlign w:val="center"/>
          </w:tcPr>
          <w:p w14:paraId="76749CDD" w14:textId="343C9332" w:rsidR="003869A2" w:rsidRPr="00AC3854" w:rsidRDefault="003869A2" w:rsidP="003869A2">
            <w:pPr>
              <w:rPr>
                <w:rFonts w:asciiTheme="majorHAnsi" w:eastAsia="Marianne Light" w:hAnsiTheme="majorHAnsi" w:cstheme="majorHAnsi"/>
                <w:b/>
                <w:sz w:val="18"/>
                <w:szCs w:val="18"/>
              </w:rPr>
            </w:pPr>
            <w:r w:rsidRPr="00AC3854">
              <w:rPr>
                <w:rFonts w:asciiTheme="majorHAnsi" w:eastAsia="Marianne Light" w:hAnsiTheme="majorHAnsi" w:cstheme="majorHAnsi"/>
                <w:bCs/>
                <w:sz w:val="18"/>
                <w:szCs w:val="18"/>
              </w:rPr>
              <w:t>Montant année 202</w:t>
            </w:r>
            <w:r w:rsidR="002B518B">
              <w:rPr>
                <w:rFonts w:asciiTheme="majorHAnsi" w:eastAsia="Marianne Light" w:hAnsiTheme="majorHAnsi" w:cstheme="majorHAnsi"/>
                <w:bCs/>
                <w:sz w:val="18"/>
                <w:szCs w:val="18"/>
              </w:rPr>
              <w:t>6</w:t>
            </w:r>
            <w:r w:rsidRPr="00AC3854">
              <w:rPr>
                <w:rFonts w:asciiTheme="majorHAnsi" w:eastAsia="Marianne Light" w:hAnsiTheme="majorHAnsi" w:cstheme="majorHAnsi"/>
                <w:bCs/>
                <w:sz w:val="18"/>
                <w:szCs w:val="18"/>
              </w:rPr>
              <w:t xml:space="preserve"> (€ HT)</w:t>
            </w:r>
          </w:p>
        </w:tc>
        <w:tc>
          <w:tcPr>
            <w:tcW w:w="3119" w:type="dxa"/>
            <w:gridSpan w:val="2"/>
            <w:vAlign w:val="center"/>
          </w:tcPr>
          <w:p w14:paraId="72B2C4DD" w14:textId="5F8BDB8D"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bCs/>
                <w:sz w:val="18"/>
                <w:szCs w:val="18"/>
              </w:rPr>
              <w:t>Montant année 202</w:t>
            </w:r>
            <w:r w:rsidR="002B518B">
              <w:rPr>
                <w:rFonts w:asciiTheme="majorHAnsi" w:eastAsia="Marianne Light" w:hAnsiTheme="majorHAnsi" w:cstheme="majorHAnsi"/>
                <w:bCs/>
                <w:sz w:val="18"/>
                <w:szCs w:val="18"/>
              </w:rPr>
              <w:t>7</w:t>
            </w:r>
            <w:r w:rsidRPr="00AC3854">
              <w:rPr>
                <w:rFonts w:asciiTheme="majorHAnsi" w:eastAsia="Marianne Light" w:hAnsiTheme="majorHAnsi" w:cstheme="majorHAnsi"/>
                <w:bCs/>
                <w:sz w:val="18"/>
                <w:szCs w:val="18"/>
              </w:rPr>
              <w:t xml:space="preserve"> (€ HT)</w:t>
            </w:r>
          </w:p>
        </w:tc>
        <w:tc>
          <w:tcPr>
            <w:tcW w:w="3118" w:type="dxa"/>
            <w:gridSpan w:val="2"/>
            <w:vAlign w:val="center"/>
          </w:tcPr>
          <w:p w14:paraId="4F3758C8" w14:textId="2E8E7DCF"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bCs/>
                <w:sz w:val="18"/>
                <w:szCs w:val="18"/>
              </w:rPr>
              <w:t>Montant année 202</w:t>
            </w:r>
            <w:r w:rsidR="002B518B">
              <w:rPr>
                <w:rFonts w:asciiTheme="majorHAnsi" w:eastAsia="Marianne Light" w:hAnsiTheme="majorHAnsi" w:cstheme="majorHAnsi"/>
                <w:bCs/>
                <w:sz w:val="18"/>
                <w:szCs w:val="18"/>
              </w:rPr>
              <w:t>8</w:t>
            </w:r>
            <w:r w:rsidRPr="00AC3854">
              <w:rPr>
                <w:rFonts w:asciiTheme="majorHAnsi" w:eastAsia="Marianne Light" w:hAnsiTheme="majorHAnsi" w:cstheme="majorHAnsi"/>
                <w:bCs/>
                <w:sz w:val="18"/>
                <w:szCs w:val="18"/>
              </w:rPr>
              <w:t xml:space="preserve"> (€ HT)</w:t>
            </w:r>
          </w:p>
        </w:tc>
      </w:tr>
      <w:tr w:rsidR="003869A2" w:rsidRPr="00AC3854" w14:paraId="2BBB6B49" w14:textId="77777777" w:rsidTr="007341BB">
        <w:trPr>
          <w:trHeight w:val="491"/>
        </w:trPr>
        <w:tc>
          <w:tcPr>
            <w:tcW w:w="1985" w:type="dxa"/>
            <w:shd w:val="clear" w:color="auto" w:fill="auto"/>
            <w:vAlign w:val="center"/>
          </w:tcPr>
          <w:p w14:paraId="04E0B130" w14:textId="149E0961" w:rsidR="003869A2" w:rsidRPr="00AC3854" w:rsidRDefault="003869A2" w:rsidP="003869A2">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Fonctionnement</w:t>
            </w:r>
          </w:p>
        </w:tc>
        <w:tc>
          <w:tcPr>
            <w:tcW w:w="1701" w:type="dxa"/>
            <w:gridSpan w:val="2"/>
            <w:vAlign w:val="center"/>
          </w:tcPr>
          <w:p w14:paraId="527018C9" w14:textId="42BF1A32"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Montant total</w:t>
            </w:r>
          </w:p>
        </w:tc>
        <w:tc>
          <w:tcPr>
            <w:tcW w:w="5386" w:type="dxa"/>
            <w:gridSpan w:val="3"/>
            <w:vAlign w:val="center"/>
          </w:tcPr>
          <w:p w14:paraId="3AFA3476" w14:textId="361D0053"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Nature</w:t>
            </w:r>
          </w:p>
        </w:tc>
      </w:tr>
      <w:tr w:rsidR="003869A2" w:rsidRPr="00AC3854" w14:paraId="7448CF48" w14:textId="77777777" w:rsidTr="007341BB">
        <w:trPr>
          <w:trHeight w:val="491"/>
        </w:trPr>
        <w:tc>
          <w:tcPr>
            <w:tcW w:w="1985" w:type="dxa"/>
            <w:shd w:val="clear" w:color="auto" w:fill="auto"/>
            <w:vAlign w:val="center"/>
          </w:tcPr>
          <w:p w14:paraId="500F8FE2" w14:textId="37EAB5FC" w:rsidR="003869A2" w:rsidRPr="00AC3854" w:rsidRDefault="003869A2" w:rsidP="003869A2">
            <w:pPr>
              <w:rPr>
                <w:rFonts w:asciiTheme="majorHAnsi" w:eastAsia="Marianne Light" w:hAnsiTheme="majorHAnsi" w:cstheme="majorHAnsi"/>
                <w:b/>
                <w:sz w:val="18"/>
                <w:szCs w:val="18"/>
              </w:rPr>
            </w:pPr>
            <w:proofErr w:type="spellStart"/>
            <w:r w:rsidRPr="00AC3854">
              <w:rPr>
                <w:rFonts w:asciiTheme="majorHAnsi" w:eastAsia="Marianne Light" w:hAnsiTheme="majorHAnsi" w:cstheme="majorHAnsi"/>
                <w:b/>
                <w:sz w:val="18"/>
                <w:szCs w:val="18"/>
              </w:rPr>
              <w:t>Equipement</w:t>
            </w:r>
            <w:proofErr w:type="spellEnd"/>
            <w:r w:rsidRPr="00AC3854">
              <w:rPr>
                <w:rFonts w:asciiTheme="majorHAnsi" w:eastAsia="Marianne Light" w:hAnsiTheme="majorHAnsi" w:cstheme="majorHAnsi"/>
                <w:b/>
                <w:sz w:val="18"/>
                <w:szCs w:val="18"/>
              </w:rPr>
              <w:t xml:space="preserve"> </w:t>
            </w:r>
          </w:p>
        </w:tc>
        <w:tc>
          <w:tcPr>
            <w:tcW w:w="1701" w:type="dxa"/>
            <w:gridSpan w:val="2"/>
            <w:vAlign w:val="center"/>
          </w:tcPr>
          <w:p w14:paraId="1B769B87" w14:textId="45603C9F"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Montant total</w:t>
            </w:r>
          </w:p>
        </w:tc>
        <w:tc>
          <w:tcPr>
            <w:tcW w:w="5386" w:type="dxa"/>
            <w:gridSpan w:val="3"/>
            <w:vAlign w:val="center"/>
          </w:tcPr>
          <w:p w14:paraId="000FAC12" w14:textId="547A683F"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Nature</w:t>
            </w:r>
          </w:p>
        </w:tc>
      </w:tr>
      <w:tr w:rsidR="003869A2" w:rsidRPr="00AC3854" w14:paraId="4EFD9B73" w14:textId="77777777" w:rsidTr="00C91170">
        <w:trPr>
          <w:trHeight w:val="434"/>
        </w:trPr>
        <w:tc>
          <w:tcPr>
            <w:tcW w:w="1985" w:type="dxa"/>
            <w:shd w:val="clear" w:color="auto" w:fill="auto"/>
            <w:vAlign w:val="center"/>
          </w:tcPr>
          <w:p w14:paraId="2844E576" w14:textId="205527E7" w:rsidR="003869A2" w:rsidRPr="00AC3854" w:rsidRDefault="003869A2" w:rsidP="003869A2">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Recrutement IT CDD</w:t>
            </w:r>
          </w:p>
        </w:tc>
        <w:tc>
          <w:tcPr>
            <w:tcW w:w="1701" w:type="dxa"/>
            <w:gridSpan w:val="2"/>
            <w:vAlign w:val="center"/>
          </w:tcPr>
          <w:p w14:paraId="07F9C8E2" w14:textId="50BA0982"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Montant total</w:t>
            </w:r>
          </w:p>
        </w:tc>
        <w:tc>
          <w:tcPr>
            <w:tcW w:w="3260" w:type="dxa"/>
            <w:gridSpan w:val="2"/>
            <w:vAlign w:val="center"/>
          </w:tcPr>
          <w:p w14:paraId="02EBB582" w14:textId="6BFFC252"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xml:space="preserve">Niveau </w:t>
            </w:r>
            <w:r w:rsidR="00C91170" w:rsidRPr="00AC3854">
              <w:rPr>
                <w:rFonts w:asciiTheme="majorHAnsi" w:eastAsia="Marianne Light" w:hAnsiTheme="majorHAnsi" w:cstheme="majorHAnsi"/>
                <w:sz w:val="18"/>
                <w:szCs w:val="18"/>
              </w:rPr>
              <w:t>technicien/ingénieur</w:t>
            </w:r>
          </w:p>
        </w:tc>
        <w:tc>
          <w:tcPr>
            <w:tcW w:w="2126" w:type="dxa"/>
            <w:vAlign w:val="center"/>
          </w:tcPr>
          <w:p w14:paraId="76239AFC" w14:textId="1D8F128B"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Durée (mois)</w:t>
            </w:r>
          </w:p>
        </w:tc>
      </w:tr>
    </w:tbl>
    <w:p w14:paraId="330EA5EE" w14:textId="77777777" w:rsidR="00C025BD" w:rsidRPr="00AC3854" w:rsidRDefault="00C025BD" w:rsidP="00C025BD">
      <w:pPr>
        <w:ind w:left="57"/>
        <w:jc w:val="both"/>
        <w:rPr>
          <w:rFonts w:asciiTheme="majorHAnsi" w:eastAsia="Marianne Light" w:hAnsiTheme="majorHAnsi" w:cstheme="majorHAnsi"/>
          <w:sz w:val="10"/>
          <w:szCs w:val="10"/>
        </w:rPr>
      </w:pP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50"/>
        <w:gridCol w:w="851"/>
        <w:gridCol w:w="2268"/>
        <w:gridCol w:w="992"/>
        <w:gridCol w:w="2126"/>
      </w:tblGrid>
      <w:tr w:rsidR="007341BB" w:rsidRPr="00AC3854" w14:paraId="37C7D6BC" w14:textId="77777777" w:rsidTr="002B3BA8">
        <w:trPr>
          <w:trHeight w:val="548"/>
        </w:trPr>
        <w:tc>
          <w:tcPr>
            <w:tcW w:w="1985" w:type="dxa"/>
            <w:shd w:val="clear" w:color="auto" w:fill="F2F2F2"/>
            <w:vAlign w:val="center"/>
          </w:tcPr>
          <w:p w14:paraId="56A522E1" w14:textId="2FC868F7" w:rsidR="007341BB" w:rsidRPr="00AC3854" w:rsidRDefault="007341BB"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 xml:space="preserve">Budget Unité 1 </w:t>
            </w:r>
          </w:p>
        </w:tc>
        <w:tc>
          <w:tcPr>
            <w:tcW w:w="7087" w:type="dxa"/>
            <w:gridSpan w:val="5"/>
            <w:vAlign w:val="center"/>
          </w:tcPr>
          <w:p w14:paraId="18380295" w14:textId="72F90140" w:rsidR="007341BB" w:rsidRPr="00AC3854" w:rsidRDefault="007341BB"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Montant Unité 1 (€ HT)</w:t>
            </w:r>
          </w:p>
        </w:tc>
      </w:tr>
      <w:tr w:rsidR="002B518B" w:rsidRPr="00AC3854" w14:paraId="076F310F" w14:textId="77777777" w:rsidTr="003869A2">
        <w:trPr>
          <w:trHeight w:val="491"/>
        </w:trPr>
        <w:tc>
          <w:tcPr>
            <w:tcW w:w="2835" w:type="dxa"/>
            <w:gridSpan w:val="2"/>
            <w:shd w:val="clear" w:color="auto" w:fill="auto"/>
            <w:vAlign w:val="center"/>
          </w:tcPr>
          <w:p w14:paraId="6A4BEA3C" w14:textId="7856191E" w:rsidR="002B518B" w:rsidRPr="00AC3854" w:rsidRDefault="002B518B" w:rsidP="002B518B">
            <w:pPr>
              <w:rPr>
                <w:rFonts w:asciiTheme="majorHAnsi" w:eastAsia="Marianne Light" w:hAnsiTheme="majorHAnsi" w:cstheme="majorHAnsi"/>
                <w:b/>
                <w:sz w:val="18"/>
                <w:szCs w:val="18"/>
              </w:rPr>
            </w:pPr>
            <w:r w:rsidRPr="00AC3854">
              <w:rPr>
                <w:rFonts w:asciiTheme="majorHAnsi" w:eastAsia="Marianne Light" w:hAnsiTheme="majorHAnsi" w:cstheme="majorHAnsi"/>
                <w:bCs/>
                <w:sz w:val="18"/>
                <w:szCs w:val="18"/>
              </w:rPr>
              <w:t>Montant année 202</w:t>
            </w:r>
            <w:r>
              <w:rPr>
                <w:rFonts w:asciiTheme="majorHAnsi" w:eastAsia="Marianne Light" w:hAnsiTheme="majorHAnsi" w:cstheme="majorHAnsi"/>
                <w:bCs/>
                <w:sz w:val="18"/>
                <w:szCs w:val="18"/>
              </w:rPr>
              <w:t>6</w:t>
            </w:r>
            <w:r w:rsidRPr="00AC3854">
              <w:rPr>
                <w:rFonts w:asciiTheme="majorHAnsi" w:eastAsia="Marianne Light" w:hAnsiTheme="majorHAnsi" w:cstheme="majorHAnsi"/>
                <w:bCs/>
                <w:sz w:val="18"/>
                <w:szCs w:val="18"/>
              </w:rPr>
              <w:t xml:space="preserve"> (€ HT)</w:t>
            </w:r>
          </w:p>
        </w:tc>
        <w:tc>
          <w:tcPr>
            <w:tcW w:w="3119" w:type="dxa"/>
            <w:gridSpan w:val="2"/>
            <w:vAlign w:val="center"/>
          </w:tcPr>
          <w:p w14:paraId="7D65F654" w14:textId="3B60261C" w:rsidR="002B518B" w:rsidRPr="00AC3854" w:rsidRDefault="002B518B" w:rsidP="002B518B">
            <w:pPr>
              <w:rPr>
                <w:rFonts w:asciiTheme="majorHAnsi" w:eastAsia="Marianne Light" w:hAnsiTheme="majorHAnsi" w:cstheme="majorHAnsi"/>
                <w:sz w:val="18"/>
                <w:szCs w:val="18"/>
              </w:rPr>
            </w:pPr>
            <w:r w:rsidRPr="00AC3854">
              <w:rPr>
                <w:rFonts w:asciiTheme="majorHAnsi" w:eastAsia="Marianne Light" w:hAnsiTheme="majorHAnsi" w:cstheme="majorHAnsi"/>
                <w:bCs/>
                <w:sz w:val="18"/>
                <w:szCs w:val="18"/>
              </w:rPr>
              <w:t>Montant année 202</w:t>
            </w:r>
            <w:r>
              <w:rPr>
                <w:rFonts w:asciiTheme="majorHAnsi" w:eastAsia="Marianne Light" w:hAnsiTheme="majorHAnsi" w:cstheme="majorHAnsi"/>
                <w:bCs/>
                <w:sz w:val="18"/>
                <w:szCs w:val="18"/>
              </w:rPr>
              <w:t>7</w:t>
            </w:r>
            <w:r w:rsidRPr="00AC3854">
              <w:rPr>
                <w:rFonts w:asciiTheme="majorHAnsi" w:eastAsia="Marianne Light" w:hAnsiTheme="majorHAnsi" w:cstheme="majorHAnsi"/>
                <w:bCs/>
                <w:sz w:val="18"/>
                <w:szCs w:val="18"/>
              </w:rPr>
              <w:t xml:space="preserve"> (€ HT)</w:t>
            </w:r>
          </w:p>
        </w:tc>
        <w:tc>
          <w:tcPr>
            <w:tcW w:w="3118" w:type="dxa"/>
            <w:gridSpan w:val="2"/>
            <w:vAlign w:val="center"/>
          </w:tcPr>
          <w:p w14:paraId="4BA8025B" w14:textId="6D41CEDF" w:rsidR="002B518B" w:rsidRPr="00AC3854" w:rsidRDefault="002B518B" w:rsidP="002B518B">
            <w:pPr>
              <w:rPr>
                <w:rFonts w:asciiTheme="majorHAnsi" w:eastAsia="Marianne Light" w:hAnsiTheme="majorHAnsi" w:cstheme="majorHAnsi"/>
                <w:sz w:val="18"/>
                <w:szCs w:val="18"/>
              </w:rPr>
            </w:pPr>
            <w:r w:rsidRPr="00AC3854">
              <w:rPr>
                <w:rFonts w:asciiTheme="majorHAnsi" w:eastAsia="Marianne Light" w:hAnsiTheme="majorHAnsi" w:cstheme="majorHAnsi"/>
                <w:bCs/>
                <w:sz w:val="18"/>
                <w:szCs w:val="18"/>
              </w:rPr>
              <w:t>Montant année 202</w:t>
            </w:r>
            <w:r>
              <w:rPr>
                <w:rFonts w:asciiTheme="majorHAnsi" w:eastAsia="Marianne Light" w:hAnsiTheme="majorHAnsi" w:cstheme="majorHAnsi"/>
                <w:bCs/>
                <w:sz w:val="18"/>
                <w:szCs w:val="18"/>
              </w:rPr>
              <w:t>8</w:t>
            </w:r>
            <w:r w:rsidRPr="00AC3854">
              <w:rPr>
                <w:rFonts w:asciiTheme="majorHAnsi" w:eastAsia="Marianne Light" w:hAnsiTheme="majorHAnsi" w:cstheme="majorHAnsi"/>
                <w:bCs/>
                <w:sz w:val="18"/>
                <w:szCs w:val="18"/>
              </w:rPr>
              <w:t xml:space="preserve"> (€ HT)</w:t>
            </w:r>
          </w:p>
        </w:tc>
      </w:tr>
      <w:tr w:rsidR="003869A2" w:rsidRPr="00AC3854" w14:paraId="5F5BF94C" w14:textId="77777777" w:rsidTr="002B3BA8">
        <w:trPr>
          <w:trHeight w:val="491"/>
        </w:trPr>
        <w:tc>
          <w:tcPr>
            <w:tcW w:w="1985" w:type="dxa"/>
            <w:shd w:val="clear" w:color="auto" w:fill="auto"/>
            <w:vAlign w:val="center"/>
          </w:tcPr>
          <w:p w14:paraId="0885C484" w14:textId="77777777" w:rsidR="003869A2" w:rsidRPr="00AC3854" w:rsidRDefault="003869A2" w:rsidP="003869A2">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Fonctionnement</w:t>
            </w:r>
          </w:p>
        </w:tc>
        <w:tc>
          <w:tcPr>
            <w:tcW w:w="1701" w:type="dxa"/>
            <w:gridSpan w:val="2"/>
            <w:vAlign w:val="center"/>
          </w:tcPr>
          <w:p w14:paraId="0ED0A3BE" w14:textId="528D10C7"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Montant Unité 1</w:t>
            </w:r>
          </w:p>
        </w:tc>
        <w:tc>
          <w:tcPr>
            <w:tcW w:w="5386" w:type="dxa"/>
            <w:gridSpan w:val="3"/>
            <w:vAlign w:val="center"/>
          </w:tcPr>
          <w:p w14:paraId="752674CE" w14:textId="77777777"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Nature</w:t>
            </w:r>
          </w:p>
        </w:tc>
      </w:tr>
      <w:tr w:rsidR="003869A2" w:rsidRPr="00AC3854" w14:paraId="7B8AC218" w14:textId="77777777" w:rsidTr="002B3BA8">
        <w:trPr>
          <w:trHeight w:val="491"/>
        </w:trPr>
        <w:tc>
          <w:tcPr>
            <w:tcW w:w="1985" w:type="dxa"/>
            <w:shd w:val="clear" w:color="auto" w:fill="auto"/>
            <w:vAlign w:val="center"/>
          </w:tcPr>
          <w:p w14:paraId="6677B931" w14:textId="77777777" w:rsidR="003869A2" w:rsidRPr="00AC3854" w:rsidRDefault="003869A2" w:rsidP="003869A2">
            <w:pPr>
              <w:rPr>
                <w:rFonts w:asciiTheme="majorHAnsi" w:eastAsia="Marianne Light" w:hAnsiTheme="majorHAnsi" w:cstheme="majorHAnsi"/>
                <w:b/>
                <w:sz w:val="18"/>
                <w:szCs w:val="18"/>
              </w:rPr>
            </w:pPr>
            <w:proofErr w:type="spellStart"/>
            <w:r w:rsidRPr="00AC3854">
              <w:rPr>
                <w:rFonts w:asciiTheme="majorHAnsi" w:eastAsia="Marianne Light" w:hAnsiTheme="majorHAnsi" w:cstheme="majorHAnsi"/>
                <w:b/>
                <w:sz w:val="18"/>
                <w:szCs w:val="18"/>
              </w:rPr>
              <w:t>Equipement</w:t>
            </w:r>
            <w:proofErr w:type="spellEnd"/>
            <w:r w:rsidRPr="00AC3854">
              <w:rPr>
                <w:rFonts w:asciiTheme="majorHAnsi" w:eastAsia="Marianne Light" w:hAnsiTheme="majorHAnsi" w:cstheme="majorHAnsi"/>
                <w:b/>
                <w:sz w:val="18"/>
                <w:szCs w:val="18"/>
              </w:rPr>
              <w:t xml:space="preserve"> </w:t>
            </w:r>
          </w:p>
        </w:tc>
        <w:tc>
          <w:tcPr>
            <w:tcW w:w="1701" w:type="dxa"/>
            <w:gridSpan w:val="2"/>
            <w:vAlign w:val="center"/>
          </w:tcPr>
          <w:p w14:paraId="1A086BD0" w14:textId="353E8F6E"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Montant Unité 1</w:t>
            </w:r>
          </w:p>
        </w:tc>
        <w:tc>
          <w:tcPr>
            <w:tcW w:w="5386" w:type="dxa"/>
            <w:gridSpan w:val="3"/>
            <w:vAlign w:val="center"/>
          </w:tcPr>
          <w:p w14:paraId="501CCA53" w14:textId="77777777"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Nature</w:t>
            </w:r>
          </w:p>
        </w:tc>
      </w:tr>
      <w:tr w:rsidR="003869A2" w:rsidRPr="00AC3854" w14:paraId="68D320C1" w14:textId="77777777" w:rsidTr="00C91170">
        <w:trPr>
          <w:trHeight w:val="434"/>
        </w:trPr>
        <w:tc>
          <w:tcPr>
            <w:tcW w:w="1985" w:type="dxa"/>
            <w:shd w:val="clear" w:color="auto" w:fill="auto"/>
            <w:vAlign w:val="center"/>
          </w:tcPr>
          <w:p w14:paraId="1544FACC" w14:textId="77777777" w:rsidR="003869A2" w:rsidRPr="00AC3854" w:rsidRDefault="003869A2" w:rsidP="003869A2">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Recrutement IT CDD</w:t>
            </w:r>
          </w:p>
        </w:tc>
        <w:tc>
          <w:tcPr>
            <w:tcW w:w="1701" w:type="dxa"/>
            <w:gridSpan w:val="2"/>
            <w:vAlign w:val="center"/>
          </w:tcPr>
          <w:p w14:paraId="12562321" w14:textId="7B51329A"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Montant Unité 1</w:t>
            </w:r>
          </w:p>
        </w:tc>
        <w:tc>
          <w:tcPr>
            <w:tcW w:w="3260" w:type="dxa"/>
            <w:gridSpan w:val="2"/>
            <w:vAlign w:val="center"/>
          </w:tcPr>
          <w:p w14:paraId="0D8E5340" w14:textId="220E4A46"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xml:space="preserve">Niveau </w:t>
            </w:r>
            <w:r w:rsidR="00C91170" w:rsidRPr="00AC3854">
              <w:rPr>
                <w:rFonts w:asciiTheme="majorHAnsi" w:eastAsia="Marianne Light" w:hAnsiTheme="majorHAnsi" w:cstheme="majorHAnsi"/>
                <w:sz w:val="18"/>
                <w:szCs w:val="18"/>
              </w:rPr>
              <w:t>technicien/ingénieur</w:t>
            </w:r>
          </w:p>
        </w:tc>
        <w:tc>
          <w:tcPr>
            <w:tcW w:w="2126" w:type="dxa"/>
            <w:vAlign w:val="center"/>
          </w:tcPr>
          <w:p w14:paraId="281C82D0" w14:textId="77777777"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Durée (mois)</w:t>
            </w:r>
          </w:p>
        </w:tc>
      </w:tr>
    </w:tbl>
    <w:p w14:paraId="54007B98" w14:textId="77777777" w:rsidR="00C025BD" w:rsidRPr="00AC3854" w:rsidRDefault="00C025BD" w:rsidP="00C025BD">
      <w:pPr>
        <w:ind w:left="57"/>
        <w:jc w:val="both"/>
        <w:rPr>
          <w:rFonts w:asciiTheme="majorHAnsi" w:eastAsia="Marianne Light" w:hAnsiTheme="majorHAnsi" w:cstheme="majorHAnsi"/>
          <w:sz w:val="10"/>
          <w:szCs w:val="10"/>
        </w:rPr>
      </w:pP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50"/>
        <w:gridCol w:w="851"/>
        <w:gridCol w:w="2268"/>
        <w:gridCol w:w="992"/>
        <w:gridCol w:w="2126"/>
      </w:tblGrid>
      <w:tr w:rsidR="007341BB" w:rsidRPr="00AC3854" w14:paraId="0F402E94" w14:textId="77777777" w:rsidTr="002B3BA8">
        <w:trPr>
          <w:trHeight w:val="548"/>
        </w:trPr>
        <w:tc>
          <w:tcPr>
            <w:tcW w:w="1985" w:type="dxa"/>
            <w:shd w:val="clear" w:color="auto" w:fill="F2F2F2"/>
            <w:vAlign w:val="center"/>
          </w:tcPr>
          <w:p w14:paraId="62572D9F" w14:textId="2677BF39" w:rsidR="007341BB" w:rsidRPr="00AC3854" w:rsidRDefault="007341BB"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Budget Unité 2</w:t>
            </w:r>
          </w:p>
        </w:tc>
        <w:tc>
          <w:tcPr>
            <w:tcW w:w="7087" w:type="dxa"/>
            <w:gridSpan w:val="5"/>
            <w:vAlign w:val="center"/>
          </w:tcPr>
          <w:p w14:paraId="457E0986" w14:textId="3A5CE7D4" w:rsidR="007341BB" w:rsidRPr="00AC3854" w:rsidRDefault="007341BB"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Montant Unité 2 (€ HT)</w:t>
            </w:r>
          </w:p>
        </w:tc>
      </w:tr>
      <w:tr w:rsidR="002B518B" w:rsidRPr="00AC3854" w14:paraId="3239F846" w14:textId="77777777" w:rsidTr="003869A2">
        <w:trPr>
          <w:trHeight w:val="491"/>
        </w:trPr>
        <w:tc>
          <w:tcPr>
            <w:tcW w:w="2835" w:type="dxa"/>
            <w:gridSpan w:val="2"/>
            <w:shd w:val="clear" w:color="auto" w:fill="auto"/>
            <w:vAlign w:val="center"/>
          </w:tcPr>
          <w:p w14:paraId="4BF50BB0" w14:textId="28112D0B" w:rsidR="002B518B" w:rsidRPr="00AC3854" w:rsidRDefault="002B518B" w:rsidP="002B518B">
            <w:pPr>
              <w:rPr>
                <w:rFonts w:asciiTheme="majorHAnsi" w:eastAsia="Marianne Light" w:hAnsiTheme="majorHAnsi" w:cstheme="majorHAnsi"/>
                <w:b/>
                <w:sz w:val="18"/>
                <w:szCs w:val="18"/>
              </w:rPr>
            </w:pPr>
            <w:r w:rsidRPr="00AC3854">
              <w:rPr>
                <w:rFonts w:asciiTheme="majorHAnsi" w:eastAsia="Marianne Light" w:hAnsiTheme="majorHAnsi" w:cstheme="majorHAnsi"/>
                <w:bCs/>
                <w:sz w:val="18"/>
                <w:szCs w:val="18"/>
              </w:rPr>
              <w:t>Montant année 202</w:t>
            </w:r>
            <w:r>
              <w:rPr>
                <w:rFonts w:asciiTheme="majorHAnsi" w:eastAsia="Marianne Light" w:hAnsiTheme="majorHAnsi" w:cstheme="majorHAnsi"/>
                <w:bCs/>
                <w:sz w:val="18"/>
                <w:szCs w:val="18"/>
              </w:rPr>
              <w:t>6</w:t>
            </w:r>
            <w:r w:rsidRPr="00AC3854">
              <w:rPr>
                <w:rFonts w:asciiTheme="majorHAnsi" w:eastAsia="Marianne Light" w:hAnsiTheme="majorHAnsi" w:cstheme="majorHAnsi"/>
                <w:bCs/>
                <w:sz w:val="18"/>
                <w:szCs w:val="18"/>
              </w:rPr>
              <w:t xml:space="preserve"> (€ HT)</w:t>
            </w:r>
          </w:p>
        </w:tc>
        <w:tc>
          <w:tcPr>
            <w:tcW w:w="3119" w:type="dxa"/>
            <w:gridSpan w:val="2"/>
            <w:vAlign w:val="center"/>
          </w:tcPr>
          <w:p w14:paraId="12CE4D3C" w14:textId="47D0572A" w:rsidR="002B518B" w:rsidRPr="00AC3854" w:rsidRDefault="002B518B" w:rsidP="002B518B">
            <w:pPr>
              <w:rPr>
                <w:rFonts w:asciiTheme="majorHAnsi" w:eastAsia="Marianne Light" w:hAnsiTheme="majorHAnsi" w:cstheme="majorHAnsi"/>
                <w:sz w:val="18"/>
                <w:szCs w:val="18"/>
              </w:rPr>
            </w:pPr>
            <w:r w:rsidRPr="00AC3854">
              <w:rPr>
                <w:rFonts w:asciiTheme="majorHAnsi" w:eastAsia="Marianne Light" w:hAnsiTheme="majorHAnsi" w:cstheme="majorHAnsi"/>
                <w:bCs/>
                <w:sz w:val="18"/>
                <w:szCs w:val="18"/>
              </w:rPr>
              <w:t>Montant année 202</w:t>
            </w:r>
            <w:r>
              <w:rPr>
                <w:rFonts w:asciiTheme="majorHAnsi" w:eastAsia="Marianne Light" w:hAnsiTheme="majorHAnsi" w:cstheme="majorHAnsi"/>
                <w:bCs/>
                <w:sz w:val="18"/>
                <w:szCs w:val="18"/>
              </w:rPr>
              <w:t>7</w:t>
            </w:r>
            <w:r w:rsidRPr="00AC3854">
              <w:rPr>
                <w:rFonts w:asciiTheme="majorHAnsi" w:eastAsia="Marianne Light" w:hAnsiTheme="majorHAnsi" w:cstheme="majorHAnsi"/>
                <w:bCs/>
                <w:sz w:val="18"/>
                <w:szCs w:val="18"/>
              </w:rPr>
              <w:t xml:space="preserve"> (€ HT)</w:t>
            </w:r>
          </w:p>
        </w:tc>
        <w:tc>
          <w:tcPr>
            <w:tcW w:w="3118" w:type="dxa"/>
            <w:gridSpan w:val="2"/>
            <w:vAlign w:val="center"/>
          </w:tcPr>
          <w:p w14:paraId="0F75B8AA" w14:textId="621EEA1A" w:rsidR="002B518B" w:rsidRPr="00AC3854" w:rsidRDefault="002B518B" w:rsidP="002B518B">
            <w:pPr>
              <w:rPr>
                <w:rFonts w:asciiTheme="majorHAnsi" w:eastAsia="Marianne Light" w:hAnsiTheme="majorHAnsi" w:cstheme="majorHAnsi"/>
                <w:sz w:val="18"/>
                <w:szCs w:val="18"/>
              </w:rPr>
            </w:pPr>
            <w:r w:rsidRPr="00AC3854">
              <w:rPr>
                <w:rFonts w:asciiTheme="majorHAnsi" w:eastAsia="Marianne Light" w:hAnsiTheme="majorHAnsi" w:cstheme="majorHAnsi"/>
                <w:bCs/>
                <w:sz w:val="18"/>
                <w:szCs w:val="18"/>
              </w:rPr>
              <w:t>Montant année 202</w:t>
            </w:r>
            <w:r>
              <w:rPr>
                <w:rFonts w:asciiTheme="majorHAnsi" w:eastAsia="Marianne Light" w:hAnsiTheme="majorHAnsi" w:cstheme="majorHAnsi"/>
                <w:bCs/>
                <w:sz w:val="18"/>
                <w:szCs w:val="18"/>
              </w:rPr>
              <w:t>8</w:t>
            </w:r>
            <w:r w:rsidRPr="00AC3854">
              <w:rPr>
                <w:rFonts w:asciiTheme="majorHAnsi" w:eastAsia="Marianne Light" w:hAnsiTheme="majorHAnsi" w:cstheme="majorHAnsi"/>
                <w:bCs/>
                <w:sz w:val="18"/>
                <w:szCs w:val="18"/>
              </w:rPr>
              <w:t xml:space="preserve"> (€ HT)</w:t>
            </w:r>
          </w:p>
        </w:tc>
      </w:tr>
      <w:tr w:rsidR="003869A2" w:rsidRPr="00AC3854" w14:paraId="5E215AED" w14:textId="77777777" w:rsidTr="002B3BA8">
        <w:trPr>
          <w:trHeight w:val="491"/>
        </w:trPr>
        <w:tc>
          <w:tcPr>
            <w:tcW w:w="1985" w:type="dxa"/>
            <w:shd w:val="clear" w:color="auto" w:fill="auto"/>
            <w:vAlign w:val="center"/>
          </w:tcPr>
          <w:p w14:paraId="2C478F86" w14:textId="77777777" w:rsidR="003869A2" w:rsidRPr="00AC3854" w:rsidRDefault="003869A2" w:rsidP="003869A2">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Fonctionnement</w:t>
            </w:r>
          </w:p>
        </w:tc>
        <w:tc>
          <w:tcPr>
            <w:tcW w:w="1701" w:type="dxa"/>
            <w:gridSpan w:val="2"/>
            <w:vAlign w:val="center"/>
          </w:tcPr>
          <w:p w14:paraId="5059E484" w14:textId="599607C9"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Montant Unité 2</w:t>
            </w:r>
          </w:p>
        </w:tc>
        <w:tc>
          <w:tcPr>
            <w:tcW w:w="5386" w:type="dxa"/>
            <w:gridSpan w:val="3"/>
            <w:vAlign w:val="center"/>
          </w:tcPr>
          <w:p w14:paraId="23A077D1" w14:textId="77777777"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Nature</w:t>
            </w:r>
          </w:p>
        </w:tc>
      </w:tr>
      <w:tr w:rsidR="003869A2" w:rsidRPr="00AC3854" w14:paraId="6D2D2469" w14:textId="77777777" w:rsidTr="002B3BA8">
        <w:trPr>
          <w:trHeight w:val="491"/>
        </w:trPr>
        <w:tc>
          <w:tcPr>
            <w:tcW w:w="1985" w:type="dxa"/>
            <w:shd w:val="clear" w:color="auto" w:fill="auto"/>
            <w:vAlign w:val="center"/>
          </w:tcPr>
          <w:p w14:paraId="40AA134F" w14:textId="77777777" w:rsidR="003869A2" w:rsidRPr="00AC3854" w:rsidRDefault="003869A2" w:rsidP="003869A2">
            <w:pPr>
              <w:rPr>
                <w:rFonts w:asciiTheme="majorHAnsi" w:eastAsia="Marianne Light" w:hAnsiTheme="majorHAnsi" w:cstheme="majorHAnsi"/>
                <w:b/>
                <w:sz w:val="18"/>
                <w:szCs w:val="18"/>
              </w:rPr>
            </w:pPr>
            <w:proofErr w:type="spellStart"/>
            <w:r w:rsidRPr="00AC3854">
              <w:rPr>
                <w:rFonts w:asciiTheme="majorHAnsi" w:eastAsia="Marianne Light" w:hAnsiTheme="majorHAnsi" w:cstheme="majorHAnsi"/>
                <w:b/>
                <w:sz w:val="18"/>
                <w:szCs w:val="18"/>
              </w:rPr>
              <w:t>Equipement</w:t>
            </w:r>
            <w:proofErr w:type="spellEnd"/>
            <w:r w:rsidRPr="00AC3854">
              <w:rPr>
                <w:rFonts w:asciiTheme="majorHAnsi" w:eastAsia="Marianne Light" w:hAnsiTheme="majorHAnsi" w:cstheme="majorHAnsi"/>
                <w:b/>
                <w:sz w:val="18"/>
                <w:szCs w:val="18"/>
              </w:rPr>
              <w:t xml:space="preserve"> </w:t>
            </w:r>
          </w:p>
        </w:tc>
        <w:tc>
          <w:tcPr>
            <w:tcW w:w="1701" w:type="dxa"/>
            <w:gridSpan w:val="2"/>
            <w:vAlign w:val="center"/>
          </w:tcPr>
          <w:p w14:paraId="57B3960A" w14:textId="2EB59367"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Montant Unité 2</w:t>
            </w:r>
          </w:p>
        </w:tc>
        <w:tc>
          <w:tcPr>
            <w:tcW w:w="5386" w:type="dxa"/>
            <w:gridSpan w:val="3"/>
            <w:vAlign w:val="center"/>
          </w:tcPr>
          <w:p w14:paraId="1F8FDD65" w14:textId="77777777"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Nature</w:t>
            </w:r>
          </w:p>
        </w:tc>
      </w:tr>
      <w:tr w:rsidR="003869A2" w:rsidRPr="00AC3854" w14:paraId="677C1927" w14:textId="77777777" w:rsidTr="00C91170">
        <w:trPr>
          <w:trHeight w:val="434"/>
        </w:trPr>
        <w:tc>
          <w:tcPr>
            <w:tcW w:w="1985" w:type="dxa"/>
            <w:shd w:val="clear" w:color="auto" w:fill="auto"/>
            <w:vAlign w:val="center"/>
          </w:tcPr>
          <w:p w14:paraId="77DABD3D" w14:textId="77777777" w:rsidR="003869A2" w:rsidRPr="00AC3854" w:rsidRDefault="003869A2" w:rsidP="003869A2">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Recrutement IT CDD</w:t>
            </w:r>
          </w:p>
        </w:tc>
        <w:tc>
          <w:tcPr>
            <w:tcW w:w="1701" w:type="dxa"/>
            <w:gridSpan w:val="2"/>
            <w:vAlign w:val="center"/>
          </w:tcPr>
          <w:p w14:paraId="1D9AB8FC" w14:textId="0E78A395"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Montant Unité 2</w:t>
            </w:r>
          </w:p>
        </w:tc>
        <w:tc>
          <w:tcPr>
            <w:tcW w:w="3260" w:type="dxa"/>
            <w:gridSpan w:val="2"/>
            <w:vAlign w:val="center"/>
          </w:tcPr>
          <w:p w14:paraId="53B75DB5" w14:textId="69B6615C"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xml:space="preserve">Niveau </w:t>
            </w:r>
            <w:r w:rsidR="00C91170" w:rsidRPr="00AC3854">
              <w:rPr>
                <w:rFonts w:asciiTheme="majorHAnsi" w:eastAsia="Marianne Light" w:hAnsiTheme="majorHAnsi" w:cstheme="majorHAnsi"/>
                <w:sz w:val="18"/>
                <w:szCs w:val="18"/>
              </w:rPr>
              <w:t>technicien/ingénieur</w:t>
            </w:r>
          </w:p>
        </w:tc>
        <w:tc>
          <w:tcPr>
            <w:tcW w:w="2126" w:type="dxa"/>
            <w:vAlign w:val="center"/>
          </w:tcPr>
          <w:p w14:paraId="3C92D181" w14:textId="77777777" w:rsidR="003869A2" w:rsidRPr="00AC3854" w:rsidRDefault="003869A2" w:rsidP="003869A2">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Durée (mois)</w:t>
            </w:r>
          </w:p>
        </w:tc>
      </w:tr>
    </w:tbl>
    <w:p w14:paraId="337D2091" w14:textId="4A6B4680" w:rsidR="007341BB" w:rsidRPr="00AC3854" w:rsidRDefault="00AC3854" w:rsidP="00C025BD">
      <w:pPr>
        <w:ind w:left="57"/>
        <w:jc w:val="both"/>
        <w:rPr>
          <w:rFonts w:asciiTheme="majorHAnsi" w:eastAsia="Marianne Light" w:hAnsiTheme="majorHAnsi" w:cstheme="majorHAnsi"/>
          <w:sz w:val="10"/>
          <w:szCs w:val="10"/>
        </w:rPr>
      </w:pPr>
      <w:r w:rsidRPr="00AC3854">
        <w:rPr>
          <w:rFonts w:asciiTheme="majorHAnsi" w:eastAsia="Marianne Light" w:hAnsiTheme="majorHAnsi" w:cstheme="majorHAnsi"/>
          <w:sz w:val="10"/>
          <w:szCs w:val="10"/>
        </w:rPr>
        <w:t xml:space="preserve">  </w:t>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50"/>
        <w:gridCol w:w="851"/>
        <w:gridCol w:w="2268"/>
        <w:gridCol w:w="992"/>
        <w:gridCol w:w="2126"/>
      </w:tblGrid>
      <w:tr w:rsidR="007341BB" w:rsidRPr="00AC3854" w14:paraId="02F3E12B" w14:textId="77777777" w:rsidTr="002B3BA8">
        <w:trPr>
          <w:trHeight w:val="548"/>
        </w:trPr>
        <w:tc>
          <w:tcPr>
            <w:tcW w:w="1985" w:type="dxa"/>
            <w:shd w:val="clear" w:color="auto" w:fill="F2F2F2"/>
            <w:vAlign w:val="center"/>
          </w:tcPr>
          <w:p w14:paraId="0740387D" w14:textId="79220E2D" w:rsidR="007341BB" w:rsidRPr="00AC3854" w:rsidRDefault="007341BB"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 xml:space="preserve">Budget Unité 3* </w:t>
            </w:r>
          </w:p>
        </w:tc>
        <w:tc>
          <w:tcPr>
            <w:tcW w:w="7087" w:type="dxa"/>
            <w:gridSpan w:val="5"/>
            <w:vAlign w:val="center"/>
          </w:tcPr>
          <w:p w14:paraId="45C3C89C" w14:textId="463B9B41" w:rsidR="007341BB" w:rsidRPr="00AC3854" w:rsidRDefault="007341BB"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Montant Unité 3 (€ HT)</w:t>
            </w:r>
          </w:p>
        </w:tc>
      </w:tr>
      <w:tr w:rsidR="002B518B" w:rsidRPr="00AC3854" w14:paraId="60B843A1" w14:textId="77777777" w:rsidTr="003869A2">
        <w:trPr>
          <w:trHeight w:val="491"/>
        </w:trPr>
        <w:tc>
          <w:tcPr>
            <w:tcW w:w="2835" w:type="dxa"/>
            <w:gridSpan w:val="2"/>
            <w:shd w:val="clear" w:color="auto" w:fill="auto"/>
            <w:vAlign w:val="center"/>
          </w:tcPr>
          <w:p w14:paraId="649C2DD8" w14:textId="250EF7EC" w:rsidR="002B518B" w:rsidRPr="00AC3854" w:rsidRDefault="002B518B" w:rsidP="002B518B">
            <w:pPr>
              <w:rPr>
                <w:rFonts w:asciiTheme="majorHAnsi" w:eastAsia="Marianne Light" w:hAnsiTheme="majorHAnsi" w:cstheme="majorHAnsi"/>
                <w:bCs/>
                <w:sz w:val="18"/>
                <w:szCs w:val="18"/>
              </w:rPr>
            </w:pPr>
            <w:r w:rsidRPr="00AC3854">
              <w:rPr>
                <w:rFonts w:asciiTheme="majorHAnsi" w:eastAsia="Marianne Light" w:hAnsiTheme="majorHAnsi" w:cstheme="majorHAnsi"/>
                <w:bCs/>
                <w:sz w:val="18"/>
                <w:szCs w:val="18"/>
              </w:rPr>
              <w:t>Montant année 202</w:t>
            </w:r>
            <w:r>
              <w:rPr>
                <w:rFonts w:asciiTheme="majorHAnsi" w:eastAsia="Marianne Light" w:hAnsiTheme="majorHAnsi" w:cstheme="majorHAnsi"/>
                <w:bCs/>
                <w:sz w:val="18"/>
                <w:szCs w:val="18"/>
              </w:rPr>
              <w:t>6</w:t>
            </w:r>
            <w:r w:rsidRPr="00AC3854">
              <w:rPr>
                <w:rFonts w:asciiTheme="majorHAnsi" w:eastAsia="Marianne Light" w:hAnsiTheme="majorHAnsi" w:cstheme="majorHAnsi"/>
                <w:bCs/>
                <w:sz w:val="18"/>
                <w:szCs w:val="18"/>
              </w:rPr>
              <w:t xml:space="preserve"> (€ HT)</w:t>
            </w:r>
          </w:p>
        </w:tc>
        <w:tc>
          <w:tcPr>
            <w:tcW w:w="3119" w:type="dxa"/>
            <w:gridSpan w:val="2"/>
            <w:vAlign w:val="center"/>
          </w:tcPr>
          <w:p w14:paraId="5697A6BC" w14:textId="10A131F3" w:rsidR="002B518B" w:rsidRPr="00AC3854" w:rsidRDefault="002B518B" w:rsidP="002B518B">
            <w:pPr>
              <w:rPr>
                <w:rFonts w:asciiTheme="majorHAnsi" w:eastAsia="Marianne Light" w:hAnsiTheme="majorHAnsi" w:cstheme="majorHAnsi"/>
                <w:sz w:val="18"/>
                <w:szCs w:val="18"/>
              </w:rPr>
            </w:pPr>
            <w:r w:rsidRPr="00AC3854">
              <w:rPr>
                <w:rFonts w:asciiTheme="majorHAnsi" w:eastAsia="Marianne Light" w:hAnsiTheme="majorHAnsi" w:cstheme="majorHAnsi"/>
                <w:bCs/>
                <w:sz w:val="18"/>
                <w:szCs w:val="18"/>
              </w:rPr>
              <w:t>Montant année 202</w:t>
            </w:r>
            <w:r>
              <w:rPr>
                <w:rFonts w:asciiTheme="majorHAnsi" w:eastAsia="Marianne Light" w:hAnsiTheme="majorHAnsi" w:cstheme="majorHAnsi"/>
                <w:bCs/>
                <w:sz w:val="18"/>
                <w:szCs w:val="18"/>
              </w:rPr>
              <w:t>7</w:t>
            </w:r>
            <w:r w:rsidRPr="00AC3854">
              <w:rPr>
                <w:rFonts w:asciiTheme="majorHAnsi" w:eastAsia="Marianne Light" w:hAnsiTheme="majorHAnsi" w:cstheme="majorHAnsi"/>
                <w:bCs/>
                <w:sz w:val="18"/>
                <w:szCs w:val="18"/>
              </w:rPr>
              <w:t xml:space="preserve"> (€ HT)</w:t>
            </w:r>
          </w:p>
        </w:tc>
        <w:tc>
          <w:tcPr>
            <w:tcW w:w="3118" w:type="dxa"/>
            <w:gridSpan w:val="2"/>
            <w:vAlign w:val="center"/>
          </w:tcPr>
          <w:p w14:paraId="12E47063" w14:textId="6702C927" w:rsidR="002B518B" w:rsidRPr="00AC3854" w:rsidRDefault="002B518B" w:rsidP="002B518B">
            <w:pPr>
              <w:rPr>
                <w:rFonts w:asciiTheme="majorHAnsi" w:eastAsia="Marianne Light" w:hAnsiTheme="majorHAnsi" w:cstheme="majorHAnsi"/>
                <w:sz w:val="18"/>
                <w:szCs w:val="18"/>
              </w:rPr>
            </w:pPr>
            <w:r w:rsidRPr="00AC3854">
              <w:rPr>
                <w:rFonts w:asciiTheme="majorHAnsi" w:eastAsia="Marianne Light" w:hAnsiTheme="majorHAnsi" w:cstheme="majorHAnsi"/>
                <w:bCs/>
                <w:sz w:val="18"/>
                <w:szCs w:val="18"/>
              </w:rPr>
              <w:t>Montant année 202</w:t>
            </w:r>
            <w:r>
              <w:rPr>
                <w:rFonts w:asciiTheme="majorHAnsi" w:eastAsia="Marianne Light" w:hAnsiTheme="majorHAnsi" w:cstheme="majorHAnsi"/>
                <w:bCs/>
                <w:sz w:val="18"/>
                <w:szCs w:val="18"/>
              </w:rPr>
              <w:t>8</w:t>
            </w:r>
            <w:r w:rsidRPr="00AC3854">
              <w:rPr>
                <w:rFonts w:asciiTheme="majorHAnsi" w:eastAsia="Marianne Light" w:hAnsiTheme="majorHAnsi" w:cstheme="majorHAnsi"/>
                <w:bCs/>
                <w:sz w:val="18"/>
                <w:szCs w:val="18"/>
              </w:rPr>
              <w:t xml:space="preserve"> (€ HT)</w:t>
            </w:r>
          </w:p>
        </w:tc>
      </w:tr>
      <w:tr w:rsidR="007341BB" w:rsidRPr="00AC3854" w14:paraId="0F96444E" w14:textId="77777777" w:rsidTr="002B3BA8">
        <w:trPr>
          <w:trHeight w:val="491"/>
        </w:trPr>
        <w:tc>
          <w:tcPr>
            <w:tcW w:w="1985" w:type="dxa"/>
            <w:shd w:val="clear" w:color="auto" w:fill="auto"/>
            <w:vAlign w:val="center"/>
          </w:tcPr>
          <w:p w14:paraId="6111CF96" w14:textId="77777777" w:rsidR="007341BB" w:rsidRPr="00AC3854" w:rsidRDefault="007341BB"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Fonctionnement</w:t>
            </w:r>
          </w:p>
        </w:tc>
        <w:tc>
          <w:tcPr>
            <w:tcW w:w="1701" w:type="dxa"/>
            <w:gridSpan w:val="2"/>
            <w:vAlign w:val="center"/>
          </w:tcPr>
          <w:p w14:paraId="0355AAB4" w14:textId="15E4F9BE" w:rsidR="007341BB" w:rsidRPr="00AC3854" w:rsidRDefault="007341BB"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Montant Unité 3</w:t>
            </w:r>
          </w:p>
        </w:tc>
        <w:tc>
          <w:tcPr>
            <w:tcW w:w="5386" w:type="dxa"/>
            <w:gridSpan w:val="3"/>
            <w:vAlign w:val="center"/>
          </w:tcPr>
          <w:p w14:paraId="08827384" w14:textId="77777777" w:rsidR="007341BB" w:rsidRPr="00AC3854" w:rsidRDefault="007341BB"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Nature</w:t>
            </w:r>
          </w:p>
        </w:tc>
      </w:tr>
      <w:tr w:rsidR="007341BB" w:rsidRPr="00AC3854" w14:paraId="492FD4CD" w14:textId="77777777" w:rsidTr="002B3BA8">
        <w:trPr>
          <w:trHeight w:val="491"/>
        </w:trPr>
        <w:tc>
          <w:tcPr>
            <w:tcW w:w="1985" w:type="dxa"/>
            <w:shd w:val="clear" w:color="auto" w:fill="auto"/>
            <w:vAlign w:val="center"/>
          </w:tcPr>
          <w:p w14:paraId="12C72467" w14:textId="77777777" w:rsidR="007341BB" w:rsidRPr="00AC3854" w:rsidRDefault="007341BB" w:rsidP="002B3BA8">
            <w:pPr>
              <w:rPr>
                <w:rFonts w:asciiTheme="majorHAnsi" w:eastAsia="Marianne Light" w:hAnsiTheme="majorHAnsi" w:cstheme="majorHAnsi"/>
                <w:b/>
                <w:sz w:val="18"/>
                <w:szCs w:val="18"/>
              </w:rPr>
            </w:pPr>
            <w:proofErr w:type="spellStart"/>
            <w:r w:rsidRPr="00AC3854">
              <w:rPr>
                <w:rFonts w:asciiTheme="majorHAnsi" w:eastAsia="Marianne Light" w:hAnsiTheme="majorHAnsi" w:cstheme="majorHAnsi"/>
                <w:b/>
                <w:sz w:val="18"/>
                <w:szCs w:val="18"/>
              </w:rPr>
              <w:t>Equipement</w:t>
            </w:r>
            <w:proofErr w:type="spellEnd"/>
            <w:r w:rsidRPr="00AC3854">
              <w:rPr>
                <w:rFonts w:asciiTheme="majorHAnsi" w:eastAsia="Marianne Light" w:hAnsiTheme="majorHAnsi" w:cstheme="majorHAnsi"/>
                <w:b/>
                <w:sz w:val="18"/>
                <w:szCs w:val="18"/>
              </w:rPr>
              <w:t xml:space="preserve"> </w:t>
            </w:r>
          </w:p>
        </w:tc>
        <w:tc>
          <w:tcPr>
            <w:tcW w:w="1701" w:type="dxa"/>
            <w:gridSpan w:val="2"/>
            <w:vAlign w:val="center"/>
          </w:tcPr>
          <w:p w14:paraId="7CCC4281" w14:textId="1870463A" w:rsidR="007341BB" w:rsidRPr="00AC3854" w:rsidRDefault="007341BB"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Montant Unité 3</w:t>
            </w:r>
          </w:p>
        </w:tc>
        <w:tc>
          <w:tcPr>
            <w:tcW w:w="5386" w:type="dxa"/>
            <w:gridSpan w:val="3"/>
            <w:vAlign w:val="center"/>
          </w:tcPr>
          <w:p w14:paraId="43204CD1" w14:textId="77777777" w:rsidR="007341BB" w:rsidRPr="00AC3854" w:rsidRDefault="007341BB"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Nature</w:t>
            </w:r>
          </w:p>
        </w:tc>
      </w:tr>
      <w:tr w:rsidR="007341BB" w:rsidRPr="00AC3854" w14:paraId="76054F2D" w14:textId="77777777" w:rsidTr="00C91170">
        <w:trPr>
          <w:trHeight w:val="434"/>
        </w:trPr>
        <w:tc>
          <w:tcPr>
            <w:tcW w:w="1985" w:type="dxa"/>
            <w:shd w:val="clear" w:color="auto" w:fill="auto"/>
            <w:vAlign w:val="center"/>
          </w:tcPr>
          <w:p w14:paraId="4B03A55F" w14:textId="77777777" w:rsidR="007341BB" w:rsidRPr="00AC3854" w:rsidRDefault="007341BB" w:rsidP="002B3BA8">
            <w:pPr>
              <w:rPr>
                <w:rFonts w:asciiTheme="majorHAnsi" w:eastAsia="Marianne Light" w:hAnsiTheme="majorHAnsi" w:cstheme="majorHAnsi"/>
                <w:b/>
                <w:sz w:val="18"/>
                <w:szCs w:val="18"/>
              </w:rPr>
            </w:pPr>
            <w:r w:rsidRPr="00AC3854">
              <w:rPr>
                <w:rFonts w:asciiTheme="majorHAnsi" w:eastAsia="Marianne Light" w:hAnsiTheme="majorHAnsi" w:cstheme="majorHAnsi"/>
                <w:b/>
                <w:sz w:val="18"/>
                <w:szCs w:val="18"/>
              </w:rPr>
              <w:t>Recrutement IT CDD</w:t>
            </w:r>
          </w:p>
        </w:tc>
        <w:tc>
          <w:tcPr>
            <w:tcW w:w="1701" w:type="dxa"/>
            <w:gridSpan w:val="2"/>
            <w:vAlign w:val="center"/>
          </w:tcPr>
          <w:p w14:paraId="65EC12BD" w14:textId="6F7F74E7" w:rsidR="007341BB" w:rsidRPr="00AC3854" w:rsidRDefault="007341BB"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Montant Unité 3</w:t>
            </w:r>
          </w:p>
        </w:tc>
        <w:tc>
          <w:tcPr>
            <w:tcW w:w="3260" w:type="dxa"/>
            <w:gridSpan w:val="2"/>
            <w:vAlign w:val="center"/>
          </w:tcPr>
          <w:p w14:paraId="2C97C5B6" w14:textId="720C3F3A" w:rsidR="007341BB" w:rsidRPr="00AC3854" w:rsidRDefault="007341BB"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 xml:space="preserve">Niveau </w:t>
            </w:r>
            <w:r w:rsidR="00C91170" w:rsidRPr="00AC3854">
              <w:rPr>
                <w:rFonts w:asciiTheme="majorHAnsi" w:eastAsia="Marianne Light" w:hAnsiTheme="majorHAnsi" w:cstheme="majorHAnsi"/>
                <w:sz w:val="18"/>
                <w:szCs w:val="18"/>
              </w:rPr>
              <w:t>technicien/ingénieur</w:t>
            </w:r>
          </w:p>
        </w:tc>
        <w:tc>
          <w:tcPr>
            <w:tcW w:w="2126" w:type="dxa"/>
            <w:vAlign w:val="center"/>
          </w:tcPr>
          <w:p w14:paraId="5588A3EB" w14:textId="77777777" w:rsidR="007341BB" w:rsidRPr="00AC3854" w:rsidRDefault="007341BB" w:rsidP="002B3BA8">
            <w:pPr>
              <w:rPr>
                <w:rFonts w:asciiTheme="majorHAnsi" w:eastAsia="Marianne Light" w:hAnsiTheme="majorHAnsi" w:cstheme="majorHAnsi"/>
                <w:sz w:val="18"/>
                <w:szCs w:val="18"/>
              </w:rPr>
            </w:pPr>
            <w:r w:rsidRPr="00AC3854">
              <w:rPr>
                <w:rFonts w:asciiTheme="majorHAnsi" w:eastAsia="Marianne Light" w:hAnsiTheme="majorHAnsi" w:cstheme="majorHAnsi"/>
                <w:sz w:val="18"/>
                <w:szCs w:val="18"/>
              </w:rPr>
              <w:t>Durée (mois)</w:t>
            </w:r>
          </w:p>
        </w:tc>
      </w:tr>
    </w:tbl>
    <w:p w14:paraId="35834022" w14:textId="77777777" w:rsidR="007341BB" w:rsidRPr="00AC3854" w:rsidRDefault="007341BB" w:rsidP="00C025BD">
      <w:pPr>
        <w:ind w:left="57"/>
        <w:jc w:val="both"/>
        <w:rPr>
          <w:rFonts w:asciiTheme="majorHAnsi" w:eastAsia="Marianne Light" w:hAnsiTheme="majorHAnsi" w:cstheme="majorHAnsi"/>
          <w:sz w:val="10"/>
          <w:szCs w:val="10"/>
        </w:rPr>
      </w:pPr>
    </w:p>
    <w:p w14:paraId="327622CE" w14:textId="3112F0FA" w:rsidR="007341BB" w:rsidRPr="00AC3854" w:rsidRDefault="007341BB" w:rsidP="007341BB">
      <w:pPr>
        <w:jc w:val="both"/>
        <w:rPr>
          <w:rFonts w:asciiTheme="majorHAnsi" w:eastAsia="Marianne Light" w:hAnsiTheme="majorHAnsi" w:cstheme="majorHAnsi"/>
          <w:sz w:val="20"/>
          <w:szCs w:val="20"/>
        </w:rPr>
      </w:pPr>
      <w:r w:rsidRPr="00AC3854">
        <w:rPr>
          <w:rFonts w:asciiTheme="majorHAnsi" w:eastAsia="Marianne Light" w:hAnsiTheme="majorHAnsi" w:cstheme="majorHAnsi"/>
          <w:sz w:val="20"/>
          <w:szCs w:val="20"/>
        </w:rPr>
        <w:t>* facultatif, ajouter des tableaux supplémentaires si plus de 3 unités sont partenaires du projet</w:t>
      </w:r>
    </w:p>
    <w:p w14:paraId="70E93FA0" w14:textId="77777777" w:rsidR="009E2550" w:rsidRPr="00AC3854" w:rsidRDefault="009E2550" w:rsidP="009E2550">
      <w:pPr>
        <w:jc w:val="both"/>
        <w:rPr>
          <w:rFonts w:asciiTheme="majorHAnsi" w:eastAsia="Marianne Light" w:hAnsiTheme="majorHAnsi" w:cstheme="majorHAnsi"/>
          <w:sz w:val="20"/>
          <w:szCs w:val="20"/>
        </w:rPr>
      </w:pPr>
    </w:p>
    <w:p w14:paraId="3F3AD935" w14:textId="77777777" w:rsidR="009E2550" w:rsidRPr="00AC3854" w:rsidRDefault="009E2550" w:rsidP="009E2550">
      <w:pPr>
        <w:jc w:val="both"/>
        <w:rPr>
          <w:rFonts w:asciiTheme="majorHAnsi" w:eastAsia="Marianne Light" w:hAnsiTheme="majorHAnsi" w:cstheme="majorHAnsi"/>
          <w:sz w:val="20"/>
          <w:szCs w:val="20"/>
        </w:rPr>
      </w:pPr>
    </w:p>
    <w:p w14:paraId="4FAB984D" w14:textId="7076DBE7" w:rsidR="009E2550" w:rsidRPr="00AC3854" w:rsidRDefault="009E2550" w:rsidP="009E2550">
      <w:pPr>
        <w:ind w:left="57"/>
        <w:jc w:val="both"/>
        <w:rPr>
          <w:rFonts w:asciiTheme="majorHAnsi" w:eastAsia="Marianne Light" w:hAnsiTheme="majorHAnsi" w:cstheme="majorHAnsi"/>
          <w:sz w:val="20"/>
          <w:szCs w:val="20"/>
        </w:rPr>
      </w:pPr>
      <w:r w:rsidRPr="00AC3854">
        <w:rPr>
          <w:rFonts w:ascii="Arial" w:eastAsia="Courier New" w:hAnsi="Arial" w:cs="Arial"/>
          <w:b/>
          <w:color w:val="1D33A3"/>
        </w:rPr>
        <w:t>■</w:t>
      </w:r>
      <w:r w:rsidRPr="00AC3854">
        <w:rPr>
          <w:rFonts w:asciiTheme="majorHAnsi" w:eastAsia="Marianne Light" w:hAnsiTheme="majorHAnsi" w:cstheme="majorHAnsi"/>
          <w:b/>
          <w:color w:val="1D33A3"/>
        </w:rPr>
        <w:t xml:space="preserve"> </w:t>
      </w: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Pr="00AC3854">
        <w:rPr>
          <w:rFonts w:asciiTheme="majorHAnsi" w:eastAsia="Marianne Light" w:hAnsiTheme="majorHAnsi" w:cstheme="majorHAnsi"/>
          <w:b/>
          <w:bCs/>
          <w:sz w:val="20"/>
          <w:szCs w:val="20"/>
        </w:rPr>
        <w:t xml:space="preserve">Références </w:t>
      </w:r>
      <w:r w:rsidRPr="00AC3854">
        <w:rPr>
          <w:rFonts w:asciiTheme="majorHAnsi" w:eastAsia="Marianne Light" w:hAnsiTheme="majorHAnsi" w:cstheme="majorHAnsi"/>
          <w:sz w:val="20"/>
          <w:szCs w:val="20"/>
        </w:rPr>
        <w:t>(5 articles signés des partenaires du projet, en lien avec la thématique abordée)</w:t>
      </w:r>
    </w:p>
    <w:p w14:paraId="04FE97D8" w14:textId="77777777" w:rsidR="009E2550" w:rsidRPr="00AC3854" w:rsidRDefault="009E2550" w:rsidP="009E2550">
      <w:pPr>
        <w:jc w:val="both"/>
        <w:rPr>
          <w:rFonts w:asciiTheme="majorHAnsi" w:eastAsia="Marianne Light" w:hAnsiTheme="majorHAnsi" w:cstheme="majorHAnsi"/>
          <w:sz w:val="20"/>
          <w:szCs w:val="20"/>
        </w:rPr>
      </w:pPr>
    </w:p>
    <w:p w14:paraId="3613F317" w14:textId="77777777" w:rsidR="009E2550" w:rsidRPr="00AC3854" w:rsidRDefault="009E2550" w:rsidP="009E2550">
      <w:pPr>
        <w:jc w:val="both"/>
        <w:rPr>
          <w:rFonts w:asciiTheme="majorHAnsi" w:eastAsia="Marianne Light" w:hAnsiTheme="majorHAnsi" w:cstheme="majorHAnsi"/>
          <w:sz w:val="20"/>
          <w:szCs w:val="20"/>
        </w:rPr>
      </w:pPr>
    </w:p>
    <w:p w14:paraId="366186FB" w14:textId="0095CDE7" w:rsidR="009E2550" w:rsidRPr="00AC3854" w:rsidRDefault="009E2550" w:rsidP="009E2550">
      <w:pPr>
        <w:ind w:left="57"/>
        <w:jc w:val="both"/>
        <w:rPr>
          <w:rFonts w:asciiTheme="majorHAnsi" w:eastAsia="Marianne Light" w:hAnsiTheme="majorHAnsi" w:cstheme="majorHAnsi"/>
          <w:b/>
          <w:bCs/>
          <w:sz w:val="20"/>
          <w:szCs w:val="20"/>
        </w:rPr>
      </w:pPr>
      <w:r w:rsidRPr="00AC3854">
        <w:rPr>
          <w:rFonts w:ascii="Arial" w:eastAsia="Courier New" w:hAnsi="Arial" w:cs="Arial"/>
          <w:b/>
          <w:color w:val="1D33A3"/>
        </w:rPr>
        <w:t>■</w:t>
      </w:r>
      <w:r w:rsidRPr="00AC3854">
        <w:rPr>
          <w:rFonts w:asciiTheme="majorHAnsi" w:eastAsia="Marianne Light" w:hAnsiTheme="majorHAnsi" w:cstheme="majorHAnsi"/>
          <w:b/>
          <w:color w:val="1D33A3"/>
        </w:rPr>
        <w:t xml:space="preserve"> </w:t>
      </w: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Pr="00AC3854">
        <w:rPr>
          <w:rFonts w:asciiTheme="majorHAnsi" w:eastAsia="Marianne Light" w:hAnsiTheme="majorHAnsi" w:cstheme="majorHAnsi"/>
          <w:b/>
          <w:bCs/>
          <w:sz w:val="20"/>
          <w:szCs w:val="20"/>
        </w:rPr>
        <w:t>Liste des références citées</w:t>
      </w:r>
    </w:p>
    <w:p w14:paraId="56842BEA" w14:textId="77777777" w:rsidR="009E2550" w:rsidRPr="00AC3854" w:rsidRDefault="009E2550" w:rsidP="009E2550">
      <w:pPr>
        <w:jc w:val="both"/>
        <w:rPr>
          <w:rFonts w:asciiTheme="majorHAnsi" w:eastAsia="Marianne Light" w:hAnsiTheme="majorHAnsi" w:cstheme="majorHAnsi"/>
          <w:sz w:val="20"/>
          <w:szCs w:val="20"/>
        </w:rPr>
      </w:pPr>
    </w:p>
    <w:p w14:paraId="27959CF5" w14:textId="77777777" w:rsidR="009E2550" w:rsidRPr="00AC3854" w:rsidRDefault="009E2550" w:rsidP="009E2550">
      <w:pPr>
        <w:jc w:val="both"/>
        <w:rPr>
          <w:rFonts w:asciiTheme="majorHAnsi" w:eastAsia="Marianne Light" w:hAnsiTheme="majorHAnsi" w:cstheme="majorHAnsi"/>
          <w:sz w:val="20"/>
          <w:szCs w:val="20"/>
        </w:rPr>
      </w:pPr>
    </w:p>
    <w:p w14:paraId="31B31A87" w14:textId="303E00B7" w:rsidR="009E2550" w:rsidRPr="00AC3854" w:rsidRDefault="009E2550" w:rsidP="009E2550">
      <w:pPr>
        <w:ind w:left="57"/>
        <w:jc w:val="both"/>
        <w:rPr>
          <w:rFonts w:asciiTheme="majorHAnsi" w:eastAsia="Marianne Light" w:hAnsiTheme="majorHAnsi" w:cstheme="majorHAnsi"/>
          <w:sz w:val="20"/>
          <w:szCs w:val="20"/>
        </w:rPr>
      </w:pPr>
      <w:r w:rsidRPr="00AC3854">
        <w:rPr>
          <w:rFonts w:ascii="Arial" w:eastAsia="Courier New" w:hAnsi="Arial" w:cs="Arial"/>
          <w:b/>
          <w:color w:val="1D33A3"/>
        </w:rPr>
        <w:t>■</w:t>
      </w:r>
      <w:r w:rsidRPr="00AC3854">
        <w:rPr>
          <w:rFonts w:asciiTheme="majorHAnsi" w:eastAsia="Marianne Light" w:hAnsiTheme="majorHAnsi" w:cstheme="majorHAnsi"/>
          <w:b/>
          <w:color w:val="1D33A3"/>
        </w:rPr>
        <w:t xml:space="preserve"> </w:t>
      </w:r>
      <w:r w:rsidRPr="00AC3854">
        <w:rPr>
          <w:rFonts w:ascii="Arial" w:eastAsia="Courier New" w:hAnsi="Arial" w:cs="Arial"/>
          <w:b/>
          <w:color w:val="1D33A3"/>
        </w:rPr>
        <w:t>■</w:t>
      </w:r>
      <w:r w:rsidRPr="00AC3854">
        <w:rPr>
          <w:rFonts w:asciiTheme="majorHAnsi" w:eastAsia="Courier New" w:hAnsiTheme="majorHAnsi" w:cstheme="majorHAnsi"/>
          <w:b/>
          <w:color w:val="1D33A3"/>
        </w:rPr>
        <w:t xml:space="preserve"> </w:t>
      </w:r>
      <w:r w:rsidRPr="00AC3854">
        <w:rPr>
          <w:rFonts w:asciiTheme="majorHAnsi" w:eastAsia="Marianne Light" w:hAnsiTheme="majorHAnsi" w:cstheme="majorHAnsi"/>
          <w:b/>
          <w:bCs/>
          <w:sz w:val="20"/>
          <w:szCs w:val="20"/>
        </w:rPr>
        <w:t xml:space="preserve">CV </w:t>
      </w:r>
      <w:proofErr w:type="spellStart"/>
      <w:r w:rsidRPr="00AC3854">
        <w:rPr>
          <w:rFonts w:asciiTheme="majorHAnsi" w:eastAsia="Marianne Light" w:hAnsiTheme="majorHAnsi" w:cstheme="majorHAnsi"/>
          <w:b/>
          <w:bCs/>
          <w:sz w:val="20"/>
          <w:szCs w:val="20"/>
        </w:rPr>
        <w:t>Coordinateur.trice</w:t>
      </w:r>
      <w:proofErr w:type="spellEnd"/>
      <w:r w:rsidRPr="00AC3854">
        <w:rPr>
          <w:rFonts w:asciiTheme="majorHAnsi" w:eastAsia="Marianne Light" w:hAnsiTheme="majorHAnsi" w:cstheme="majorHAnsi"/>
          <w:sz w:val="20"/>
          <w:szCs w:val="20"/>
        </w:rPr>
        <w:t xml:space="preserve"> (</w:t>
      </w:r>
      <w:r w:rsidR="00D71AFE" w:rsidRPr="00AC3854">
        <w:rPr>
          <w:rFonts w:asciiTheme="majorHAnsi" w:eastAsia="Marianne Light" w:hAnsiTheme="majorHAnsi" w:cstheme="majorHAnsi"/>
          <w:sz w:val="20"/>
          <w:szCs w:val="20"/>
        </w:rPr>
        <w:t xml:space="preserve">&lt;1 page, </w:t>
      </w:r>
      <w:r w:rsidRPr="00AC3854">
        <w:rPr>
          <w:rFonts w:asciiTheme="majorHAnsi" w:eastAsia="Marianne Light" w:hAnsiTheme="majorHAnsi" w:cstheme="majorHAnsi"/>
          <w:sz w:val="20"/>
          <w:szCs w:val="20"/>
        </w:rPr>
        <w:t>incluant les projets en cours)</w:t>
      </w:r>
    </w:p>
    <w:p w14:paraId="3F0D775F" w14:textId="77777777" w:rsidR="009E2550" w:rsidRPr="00AC3854" w:rsidRDefault="009E2550" w:rsidP="009E2550">
      <w:pPr>
        <w:jc w:val="both"/>
        <w:rPr>
          <w:rFonts w:asciiTheme="majorHAnsi" w:eastAsia="Marianne Light" w:hAnsiTheme="majorHAnsi" w:cstheme="majorHAnsi"/>
          <w:sz w:val="20"/>
          <w:szCs w:val="20"/>
        </w:rPr>
      </w:pPr>
    </w:p>
    <w:p w14:paraId="3EAF0047" w14:textId="77777777" w:rsidR="00620254" w:rsidRPr="00AC3854" w:rsidRDefault="00620254" w:rsidP="00620254">
      <w:pPr>
        <w:jc w:val="both"/>
        <w:rPr>
          <w:rFonts w:asciiTheme="majorHAnsi" w:eastAsia="Marianne Light" w:hAnsiTheme="majorHAnsi" w:cstheme="majorHAnsi"/>
          <w:sz w:val="20"/>
          <w:szCs w:val="20"/>
        </w:rPr>
      </w:pPr>
    </w:p>
    <w:p w14:paraId="3A81441F" w14:textId="77777777" w:rsidR="007C5AE7" w:rsidRPr="00AC3854" w:rsidRDefault="00000000">
      <w:pPr>
        <w:shd w:val="clear" w:color="auto" w:fill="2F5496"/>
        <w:ind w:right="30"/>
        <w:rPr>
          <w:rFonts w:asciiTheme="majorHAnsi" w:eastAsia="Calibri" w:hAnsiTheme="majorHAnsi" w:cstheme="majorHAnsi"/>
          <w:b/>
          <w:smallCaps/>
          <w:color w:val="FFFFFF"/>
          <w:sz w:val="32"/>
          <w:szCs w:val="32"/>
        </w:rPr>
      </w:pPr>
      <w:r w:rsidRPr="00AC3854">
        <w:rPr>
          <w:rFonts w:asciiTheme="majorHAnsi" w:eastAsia="Calibri" w:hAnsiTheme="majorHAnsi" w:cstheme="majorHAnsi"/>
          <w:b/>
          <w:smallCaps/>
          <w:color w:val="FFFFFF"/>
          <w:sz w:val="32"/>
          <w:szCs w:val="32"/>
        </w:rPr>
        <w:lastRenderedPageBreak/>
        <w:t>Annexe 1</w:t>
      </w:r>
    </w:p>
    <w:p w14:paraId="0C1F3E32" w14:textId="77777777" w:rsidR="007C5AE7" w:rsidRPr="00AC3854" w:rsidRDefault="007C5AE7">
      <w:pPr>
        <w:ind w:left="57"/>
        <w:jc w:val="both"/>
        <w:rPr>
          <w:rFonts w:asciiTheme="majorHAnsi" w:eastAsia="Marianne Light" w:hAnsiTheme="majorHAnsi" w:cstheme="majorHAnsi"/>
        </w:rPr>
      </w:pPr>
    </w:p>
    <w:p w14:paraId="25A1AAFB" w14:textId="77777777" w:rsidR="007C5AE7" w:rsidRPr="00AC3854" w:rsidRDefault="00000000">
      <w:pPr>
        <w:jc w:val="both"/>
        <w:rPr>
          <w:rFonts w:asciiTheme="majorHAnsi" w:eastAsia="Marianne Light" w:hAnsiTheme="majorHAnsi" w:cstheme="majorHAnsi"/>
          <w:b/>
          <w:color w:val="1D33A3"/>
          <w:sz w:val="20"/>
          <w:szCs w:val="20"/>
        </w:rPr>
      </w:pPr>
      <w:r w:rsidRPr="00AC3854">
        <w:rPr>
          <w:rFonts w:ascii="Arial" w:eastAsia="Courier New" w:hAnsi="Arial" w:cs="Arial"/>
          <w:b/>
          <w:color w:val="1D33A3"/>
          <w:sz w:val="20"/>
          <w:szCs w:val="20"/>
        </w:rPr>
        <w:t>■</w:t>
      </w:r>
      <w:r w:rsidRPr="00AC3854">
        <w:rPr>
          <w:rFonts w:asciiTheme="majorHAnsi" w:eastAsia="Marianne Light" w:hAnsiTheme="majorHAnsi" w:cstheme="majorHAnsi"/>
          <w:b/>
          <w:color w:val="1D33A3"/>
          <w:sz w:val="20"/>
          <w:szCs w:val="20"/>
        </w:rPr>
        <w:t xml:space="preserve"> </w:t>
      </w:r>
      <w:r w:rsidRPr="00AC3854">
        <w:rPr>
          <w:rFonts w:ascii="Arial" w:eastAsia="Courier New" w:hAnsi="Arial" w:cs="Arial"/>
          <w:b/>
          <w:color w:val="1D33A3"/>
          <w:sz w:val="20"/>
          <w:szCs w:val="20"/>
        </w:rPr>
        <w:t>■</w:t>
      </w:r>
      <w:r w:rsidRPr="00AC3854">
        <w:rPr>
          <w:rFonts w:asciiTheme="majorHAnsi" w:eastAsia="Courier New" w:hAnsiTheme="majorHAnsi" w:cstheme="majorHAnsi"/>
          <w:b/>
          <w:color w:val="1D33A3"/>
          <w:sz w:val="20"/>
          <w:szCs w:val="20"/>
        </w:rPr>
        <w:t xml:space="preserve"> </w:t>
      </w:r>
      <w:r w:rsidRPr="00AC3854">
        <w:rPr>
          <w:rFonts w:asciiTheme="majorHAnsi" w:eastAsia="Marianne Light" w:hAnsiTheme="majorHAnsi" w:cstheme="majorHAnsi"/>
          <w:b/>
          <w:color w:val="1D33A3"/>
          <w:sz w:val="20"/>
          <w:szCs w:val="20"/>
        </w:rPr>
        <w:t>Rappel du périmètre scientifique du PTL2 et des fronts de recherche associés</w:t>
      </w:r>
    </w:p>
    <w:p w14:paraId="4629161B" w14:textId="77777777" w:rsidR="007C5AE7" w:rsidRPr="00AC3854" w:rsidRDefault="007C5AE7">
      <w:pPr>
        <w:jc w:val="both"/>
        <w:rPr>
          <w:rFonts w:asciiTheme="majorHAnsi" w:eastAsia="Marianne Light" w:hAnsiTheme="majorHAnsi" w:cstheme="majorHAnsi"/>
          <w:color w:val="1D33A3"/>
          <w:sz w:val="20"/>
          <w:szCs w:val="20"/>
        </w:rPr>
      </w:pPr>
    </w:p>
    <w:p w14:paraId="3141E91E" w14:textId="77777777" w:rsidR="007C5AE7" w:rsidRPr="00AC3854" w:rsidRDefault="00000000">
      <w:pPr>
        <w:jc w:val="both"/>
        <w:rPr>
          <w:rFonts w:asciiTheme="majorHAnsi" w:eastAsia="Marianne Light" w:hAnsiTheme="majorHAnsi" w:cstheme="majorHAnsi"/>
          <w:color w:val="1D33A3"/>
          <w:sz w:val="20"/>
          <w:szCs w:val="20"/>
        </w:rPr>
      </w:pPr>
      <w:r w:rsidRPr="00AC3854">
        <w:rPr>
          <w:rFonts w:asciiTheme="majorHAnsi" w:eastAsia="Marianne Light" w:hAnsiTheme="majorHAnsi" w:cstheme="majorHAnsi"/>
          <w:color w:val="1D33A3"/>
          <w:sz w:val="20"/>
          <w:szCs w:val="20"/>
        </w:rPr>
        <w:t xml:space="preserve">L’un des défis majeurs pour la planète en vue d’atteindre les Objectifs de Développement Durable (ODD) est d’accomplir la transformation des systèmes agricoles et alimentaires afin de produire de la nourriture en quantité et qualité suffisantes pour que tous puissent bénéficier d’une alimentation saine et équilibrée tout en minimisant les impacts sur l’environnement. Ce défi sociétal est accentué par les changements globaux, le dépassement de multiples limites planétaires, l'épuisement des ressources non renouvelables, l’émergence de crises sanitaires, sociales et économiques sans précédent et l’amplification des inégalités. L’agroécologie, dans son acception élargie selon les 13 principes proposés par </w:t>
      </w:r>
      <w:proofErr w:type="spellStart"/>
      <w:r w:rsidRPr="00AC3854">
        <w:rPr>
          <w:rFonts w:asciiTheme="majorHAnsi" w:eastAsia="Marianne Light" w:hAnsiTheme="majorHAnsi" w:cstheme="majorHAnsi"/>
          <w:color w:val="1D33A3"/>
          <w:sz w:val="20"/>
          <w:szCs w:val="20"/>
        </w:rPr>
        <w:t>Wezel</w:t>
      </w:r>
      <w:proofErr w:type="spellEnd"/>
      <w:r w:rsidRPr="00AC3854">
        <w:rPr>
          <w:rFonts w:asciiTheme="majorHAnsi" w:eastAsia="Marianne Light" w:hAnsiTheme="majorHAnsi" w:cstheme="majorHAnsi"/>
          <w:color w:val="1D33A3"/>
          <w:sz w:val="20"/>
          <w:szCs w:val="20"/>
        </w:rPr>
        <w:t xml:space="preserve"> et al. (2020) et le HLPE (2019), vise précisément à concevoir une production agricole en harmonie avec des régimes alimentaires plus sains susceptible d’aboutir à des systèmes </w:t>
      </w:r>
      <w:proofErr w:type="spellStart"/>
      <w:r w:rsidRPr="00AC3854">
        <w:rPr>
          <w:rFonts w:asciiTheme="majorHAnsi" w:eastAsia="Marianne Light" w:hAnsiTheme="majorHAnsi" w:cstheme="majorHAnsi"/>
          <w:color w:val="1D33A3"/>
          <w:sz w:val="20"/>
          <w:szCs w:val="20"/>
        </w:rPr>
        <w:t>agri-alimentaires</w:t>
      </w:r>
      <w:proofErr w:type="spellEnd"/>
      <w:r w:rsidRPr="00AC3854">
        <w:rPr>
          <w:rFonts w:asciiTheme="majorHAnsi" w:eastAsia="Marianne Light" w:hAnsiTheme="majorHAnsi" w:cstheme="majorHAnsi"/>
          <w:color w:val="1D33A3"/>
          <w:sz w:val="20"/>
          <w:szCs w:val="20"/>
        </w:rPr>
        <w:t xml:space="preserve"> plus durables, résilients et sains, dans une perspective de santé globale, i.e. intégrant le tripode santé humaine, animale et environnementale. Or, la fragmentation de la recherche, des politiques et des actions en matière d’agriculture, d'environnement, d'alimentation et de santé entrave l’accomplissement de cette nécessaire transformation. Au niveau scientifique, il convient donc de dépasser les recherches sectorielles, ciblées sur la production (à l’échelle de l’agroécosystème, de la parcelle au paysage) ou la transformation des productions primaires, ou encore sur la distribution ou la consommation de ces produits bruts ou transformés ; par ailleurs il est nécessaire de prendre en compte les différentes échelles des systèmes alimentaires, du local (environnement alimentaire</w:t>
      </w:r>
      <w:r w:rsidRPr="00AC3854">
        <w:rPr>
          <w:rFonts w:asciiTheme="majorHAnsi" w:eastAsia="Marianne Light" w:hAnsiTheme="majorHAnsi" w:cstheme="majorHAnsi"/>
          <w:color w:val="1D33A3"/>
          <w:sz w:val="20"/>
          <w:szCs w:val="20"/>
          <w:vertAlign w:val="superscript"/>
        </w:rPr>
        <w:footnoteReference w:id="4"/>
      </w:r>
      <w:r w:rsidRPr="00AC3854">
        <w:rPr>
          <w:rFonts w:asciiTheme="majorHAnsi" w:eastAsia="Marianne Light" w:hAnsiTheme="majorHAnsi" w:cstheme="majorHAnsi"/>
          <w:color w:val="1D33A3"/>
          <w:sz w:val="20"/>
          <w:szCs w:val="20"/>
        </w:rPr>
        <w:t>) au global (souveraineté alimentaire</w:t>
      </w:r>
      <w:r w:rsidRPr="00AC3854">
        <w:rPr>
          <w:rFonts w:asciiTheme="majorHAnsi" w:eastAsia="Marianne Light" w:hAnsiTheme="majorHAnsi" w:cstheme="majorHAnsi"/>
          <w:color w:val="1D33A3"/>
          <w:sz w:val="20"/>
          <w:szCs w:val="20"/>
          <w:vertAlign w:val="superscript"/>
        </w:rPr>
        <w:footnoteReference w:id="5"/>
      </w:r>
      <w:r w:rsidRPr="00AC3854">
        <w:rPr>
          <w:rFonts w:asciiTheme="majorHAnsi" w:eastAsia="Marianne Light" w:hAnsiTheme="majorHAnsi" w:cstheme="majorHAnsi"/>
          <w:color w:val="1D33A3"/>
          <w:sz w:val="20"/>
          <w:szCs w:val="20"/>
        </w:rPr>
        <w:t xml:space="preserve">). </w:t>
      </w:r>
      <w:r w:rsidRPr="00AC3854">
        <w:rPr>
          <w:rFonts w:asciiTheme="majorHAnsi" w:eastAsia="Marianne Light" w:hAnsiTheme="majorHAnsi" w:cstheme="majorHAnsi"/>
          <w:b/>
          <w:color w:val="1D33A3"/>
          <w:sz w:val="20"/>
          <w:szCs w:val="20"/>
        </w:rPr>
        <w:t>La communauté montpelliéraine</w:t>
      </w:r>
      <w:r w:rsidRPr="00AC3854">
        <w:rPr>
          <w:rFonts w:asciiTheme="majorHAnsi" w:eastAsia="Marianne Light" w:hAnsiTheme="majorHAnsi" w:cstheme="majorHAnsi"/>
          <w:color w:val="1D33A3"/>
          <w:sz w:val="20"/>
          <w:szCs w:val="20"/>
        </w:rPr>
        <w:t xml:space="preserve"> est bien positionnée sur ces divers enjeux, disciplines, approches et échelles. </w:t>
      </w:r>
    </w:p>
    <w:p w14:paraId="4898FF89" w14:textId="77777777" w:rsidR="007C5AE7" w:rsidRPr="00AC3854" w:rsidRDefault="007C5AE7">
      <w:pPr>
        <w:jc w:val="both"/>
        <w:rPr>
          <w:rFonts w:asciiTheme="majorHAnsi" w:eastAsia="Marianne Light" w:hAnsiTheme="majorHAnsi" w:cstheme="majorHAnsi"/>
          <w:color w:val="1D33A3"/>
          <w:sz w:val="20"/>
          <w:szCs w:val="20"/>
        </w:rPr>
      </w:pPr>
    </w:p>
    <w:p w14:paraId="30900A3B" w14:textId="77777777" w:rsidR="007C5AE7" w:rsidRPr="00AC3854" w:rsidRDefault="00000000">
      <w:pPr>
        <w:jc w:val="center"/>
        <w:rPr>
          <w:rFonts w:asciiTheme="majorHAnsi" w:eastAsia="Marianne Light" w:hAnsiTheme="majorHAnsi" w:cstheme="majorHAnsi"/>
          <w:sz w:val="20"/>
          <w:szCs w:val="20"/>
        </w:rPr>
      </w:pPr>
      <w:r w:rsidRPr="00AC3854">
        <w:rPr>
          <w:rFonts w:asciiTheme="majorHAnsi" w:eastAsia="Marianne Light" w:hAnsiTheme="majorHAnsi" w:cstheme="majorHAnsi"/>
          <w:noProof/>
          <w:sz w:val="20"/>
          <w:szCs w:val="20"/>
        </w:rPr>
        <w:drawing>
          <wp:inline distT="0" distB="0" distL="0" distR="0" wp14:anchorId="7A1D37A8" wp14:editId="118AD639">
            <wp:extent cx="4258491" cy="278238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287801" cy="2801539"/>
                    </a:xfrm>
                    <a:prstGeom prst="rect">
                      <a:avLst/>
                    </a:prstGeom>
                    <a:ln/>
                  </pic:spPr>
                </pic:pic>
              </a:graphicData>
            </a:graphic>
          </wp:inline>
        </w:drawing>
      </w:r>
    </w:p>
    <w:p w14:paraId="20E53CA6" w14:textId="77777777" w:rsidR="007C5AE7" w:rsidRPr="00AC3854" w:rsidRDefault="007C5AE7">
      <w:pPr>
        <w:jc w:val="both"/>
        <w:rPr>
          <w:rFonts w:asciiTheme="majorHAnsi" w:eastAsia="Marianne Light" w:hAnsiTheme="majorHAnsi" w:cstheme="majorHAnsi"/>
          <w:b/>
          <w:color w:val="1D33A3"/>
          <w:sz w:val="20"/>
          <w:szCs w:val="20"/>
        </w:rPr>
      </w:pPr>
    </w:p>
    <w:p w14:paraId="15545D29" w14:textId="1F725B44" w:rsidR="007C5AE7" w:rsidRPr="00AC3854" w:rsidRDefault="00000000">
      <w:pPr>
        <w:jc w:val="both"/>
        <w:rPr>
          <w:rFonts w:asciiTheme="majorHAnsi" w:eastAsia="Marianne Light" w:hAnsiTheme="majorHAnsi" w:cstheme="majorHAnsi"/>
          <w:b/>
          <w:color w:val="1D33A3"/>
          <w:sz w:val="20"/>
          <w:szCs w:val="20"/>
        </w:rPr>
      </w:pPr>
      <w:r w:rsidRPr="00AC3854">
        <w:rPr>
          <w:rFonts w:asciiTheme="majorHAnsi" w:eastAsia="Marianne Light" w:hAnsiTheme="majorHAnsi" w:cstheme="majorHAnsi"/>
          <w:b/>
          <w:color w:val="1D33A3"/>
          <w:sz w:val="20"/>
          <w:szCs w:val="20"/>
        </w:rPr>
        <w:t>Quatre ensembles de fronts de sciences sont identifiés</w:t>
      </w:r>
      <w:r w:rsidRPr="00AC3854">
        <w:rPr>
          <w:rFonts w:asciiTheme="majorHAnsi" w:eastAsia="Marianne Light" w:hAnsiTheme="majorHAnsi" w:cstheme="majorHAnsi"/>
          <w:color w:val="1D33A3"/>
          <w:sz w:val="20"/>
          <w:szCs w:val="20"/>
        </w:rPr>
        <w:t xml:space="preserve">. Ils sont décrits ci-dessous, avec des exemples de questions de recherche les </w:t>
      </w:r>
      <w:proofErr w:type="spellStart"/>
      <w:r w:rsidRPr="00AC3854">
        <w:rPr>
          <w:rFonts w:asciiTheme="majorHAnsi" w:eastAsia="Marianne Light" w:hAnsiTheme="majorHAnsi" w:cstheme="majorHAnsi"/>
          <w:color w:val="1D33A3"/>
          <w:sz w:val="20"/>
          <w:szCs w:val="20"/>
        </w:rPr>
        <w:t>incarnan</w:t>
      </w:r>
      <w:proofErr w:type="spellEnd"/>
      <w:r w:rsidRPr="00AC3854">
        <w:rPr>
          <w:rFonts w:asciiTheme="majorHAnsi" w:eastAsia="Marianne Light" w:hAnsiTheme="majorHAnsi" w:cstheme="majorHAnsi"/>
          <w:color w:val="1D33A3"/>
          <w:sz w:val="20"/>
          <w:szCs w:val="20"/>
        </w:rPr>
        <w:t>.</w:t>
      </w:r>
    </w:p>
    <w:p w14:paraId="6086B1DA" w14:textId="77777777" w:rsidR="007C5AE7" w:rsidRPr="00AC3854" w:rsidRDefault="007C5AE7">
      <w:pPr>
        <w:jc w:val="both"/>
        <w:rPr>
          <w:rFonts w:asciiTheme="majorHAnsi" w:eastAsia="Marianne Light" w:hAnsiTheme="majorHAnsi" w:cstheme="majorHAnsi"/>
          <w:color w:val="1D33A3"/>
          <w:sz w:val="20"/>
          <w:szCs w:val="20"/>
        </w:rPr>
      </w:pPr>
    </w:p>
    <w:p w14:paraId="2A61EEBC" w14:textId="77777777" w:rsidR="007C5AE7" w:rsidRPr="00AC3854" w:rsidRDefault="00000000">
      <w:pPr>
        <w:jc w:val="both"/>
        <w:rPr>
          <w:rFonts w:asciiTheme="majorHAnsi" w:eastAsia="Marianne Light" w:hAnsiTheme="majorHAnsi" w:cstheme="majorHAnsi"/>
          <w:b/>
          <w:color w:val="1D33A3"/>
          <w:sz w:val="20"/>
          <w:szCs w:val="20"/>
        </w:rPr>
      </w:pPr>
      <w:r w:rsidRPr="00AC3854">
        <w:rPr>
          <w:rFonts w:asciiTheme="majorHAnsi" w:eastAsia="Marianne Light" w:hAnsiTheme="majorHAnsi" w:cstheme="majorHAnsi"/>
          <w:b/>
          <w:color w:val="1D33A3"/>
          <w:sz w:val="20"/>
          <w:szCs w:val="20"/>
        </w:rPr>
        <w:t xml:space="preserve">1. Processus et approches pour accompagner la transition des systèmes de production agricole et de transformation des produits aux échelles des unités de production ou de transformation. </w:t>
      </w:r>
    </w:p>
    <w:p w14:paraId="0A10636A" w14:textId="77777777" w:rsidR="007C5AE7" w:rsidRPr="00AC3854" w:rsidRDefault="007C5AE7">
      <w:pPr>
        <w:jc w:val="both"/>
        <w:rPr>
          <w:rFonts w:asciiTheme="majorHAnsi" w:eastAsia="Marianne Light" w:hAnsiTheme="majorHAnsi" w:cstheme="majorHAnsi"/>
          <w:b/>
          <w:color w:val="1D33A3"/>
          <w:sz w:val="8"/>
          <w:szCs w:val="8"/>
        </w:rPr>
      </w:pPr>
    </w:p>
    <w:p w14:paraId="31C28711" w14:textId="574E5782" w:rsidR="007C5AE7" w:rsidRPr="00AC3854" w:rsidRDefault="00000000">
      <w:pPr>
        <w:jc w:val="both"/>
        <w:rPr>
          <w:rFonts w:asciiTheme="majorHAnsi" w:eastAsia="Marianne Light" w:hAnsiTheme="majorHAnsi" w:cstheme="majorHAnsi"/>
          <w:b/>
          <w:color w:val="1D33A3"/>
          <w:sz w:val="20"/>
          <w:szCs w:val="20"/>
        </w:rPr>
      </w:pPr>
      <w:r w:rsidRPr="00AC3854">
        <w:rPr>
          <w:rFonts w:asciiTheme="majorHAnsi" w:eastAsia="Marianne Light" w:hAnsiTheme="majorHAnsi" w:cstheme="majorHAnsi"/>
          <w:color w:val="1D33A3"/>
          <w:sz w:val="20"/>
          <w:szCs w:val="20"/>
        </w:rPr>
        <w:t xml:space="preserve">Un des fondements majeurs de l’agroécologie est de </w:t>
      </w:r>
      <w:r w:rsidRPr="00AC3854">
        <w:rPr>
          <w:rFonts w:asciiTheme="majorHAnsi" w:eastAsia="Marianne Light" w:hAnsiTheme="majorHAnsi" w:cstheme="majorHAnsi"/>
          <w:b/>
          <w:color w:val="1D33A3"/>
          <w:sz w:val="20"/>
          <w:szCs w:val="20"/>
        </w:rPr>
        <w:t>mobiliser des processus écologiques</w:t>
      </w:r>
      <w:r w:rsidRPr="00AC3854">
        <w:rPr>
          <w:rFonts w:asciiTheme="majorHAnsi" w:eastAsia="Marianne Light" w:hAnsiTheme="majorHAnsi" w:cstheme="majorHAnsi"/>
          <w:color w:val="1D33A3"/>
          <w:sz w:val="20"/>
          <w:szCs w:val="20"/>
        </w:rPr>
        <w:t xml:space="preserve"> au lieu des intrants et de viser une diversité de services écosystémiques : cela se traduit par une </w:t>
      </w:r>
      <w:r w:rsidRPr="00AC3854">
        <w:rPr>
          <w:rFonts w:asciiTheme="majorHAnsi" w:eastAsia="Marianne Light" w:hAnsiTheme="majorHAnsi" w:cstheme="majorHAnsi"/>
          <w:b/>
          <w:color w:val="1D33A3"/>
          <w:sz w:val="20"/>
          <w:szCs w:val="20"/>
        </w:rPr>
        <w:t>augmentation de la biodiversit</w:t>
      </w:r>
      <w:r w:rsidR="001E6B3B" w:rsidRPr="00AC3854">
        <w:rPr>
          <w:rFonts w:asciiTheme="majorHAnsi" w:eastAsia="Marianne Light" w:hAnsiTheme="majorHAnsi" w:cstheme="majorHAnsi"/>
          <w:b/>
          <w:color w:val="1D33A3"/>
          <w:sz w:val="20"/>
          <w:szCs w:val="20"/>
        </w:rPr>
        <w:t>é</w:t>
      </w:r>
      <w:r w:rsidR="00CC3B9C" w:rsidRPr="00AC3854">
        <w:rPr>
          <w:rFonts w:asciiTheme="majorHAnsi" w:eastAsia="Marianne Light" w:hAnsiTheme="majorHAnsi" w:cstheme="majorHAnsi"/>
          <w:b/>
          <w:color w:val="1D33A3"/>
          <w:sz w:val="20"/>
          <w:szCs w:val="20"/>
        </w:rPr>
        <w:br/>
        <w:t xml:space="preserve">fonctionnelle, via une </w:t>
      </w:r>
      <w:proofErr w:type="spellStart"/>
      <w:r w:rsidR="00CC3B9C" w:rsidRPr="00AC3854">
        <w:rPr>
          <w:rFonts w:asciiTheme="majorHAnsi" w:eastAsia="Marianne Light" w:hAnsiTheme="majorHAnsi" w:cstheme="majorHAnsi"/>
          <w:b/>
          <w:color w:val="1D33A3"/>
          <w:sz w:val="20"/>
          <w:szCs w:val="20"/>
        </w:rPr>
        <w:t>agrobiodiversité</w:t>
      </w:r>
      <w:proofErr w:type="spellEnd"/>
      <w:r w:rsidR="00CC3B9C" w:rsidRPr="00AC3854">
        <w:rPr>
          <w:rFonts w:asciiTheme="majorHAnsi" w:eastAsia="Marianne Light" w:hAnsiTheme="majorHAnsi" w:cstheme="majorHAnsi"/>
          <w:b/>
          <w:color w:val="1D33A3"/>
          <w:sz w:val="20"/>
          <w:szCs w:val="20"/>
        </w:rPr>
        <w:t xml:space="preserve"> accrue</w:t>
      </w:r>
      <w:r w:rsidR="00CC3B9C" w:rsidRPr="00AC3854">
        <w:rPr>
          <w:rFonts w:asciiTheme="majorHAnsi" w:eastAsia="Marianne Light" w:hAnsiTheme="majorHAnsi" w:cstheme="majorHAnsi"/>
          <w:color w:val="1D33A3"/>
          <w:sz w:val="20"/>
          <w:szCs w:val="20"/>
        </w:rPr>
        <w:t xml:space="preserve"> (mélanges de variétés, cultures associées ou systèmes agroforestiers) et en outre, par une place plus importante donnée aux légumineuses, capables de fixer l’azote </w:t>
      </w:r>
      <w:r w:rsidR="00CC3B9C" w:rsidRPr="00AC3854">
        <w:rPr>
          <w:rFonts w:asciiTheme="majorHAnsi" w:eastAsia="Marianne Light" w:hAnsiTheme="majorHAnsi" w:cstheme="majorHAnsi"/>
          <w:color w:val="1D33A3"/>
          <w:sz w:val="20"/>
          <w:szCs w:val="20"/>
        </w:rPr>
        <w:lastRenderedPageBreak/>
        <w:t xml:space="preserve">atmosphérique. Si les performances agronomiques et environnementales de ces systèmes plus diversifiés sont attestées par de nombreux travaux, les débouchés de ces cultures (légumineuses par exemple, ou autres espèces orphelines) ou de ces mélanges sont peu étudiés ou limités, constituant un frein à leur valorisation dans les filières aval. Des innovations techniques et sociales s’imposent ainsi aux unités de transformation. De plus, le domaine de la "production" considère la sécurité alimentaire et nutritionnelle comme un résultat, alors que pour la "consommation" les besoins nutritionnels, via les régimes alimentaires sains, sont un moteur de changement. </w:t>
      </w:r>
    </w:p>
    <w:p w14:paraId="372023C1" w14:textId="77777777" w:rsidR="00434874" w:rsidRPr="00AC3854" w:rsidRDefault="00434874" w:rsidP="00434874">
      <w:pPr>
        <w:jc w:val="both"/>
        <w:rPr>
          <w:rFonts w:asciiTheme="majorHAnsi" w:eastAsia="Marianne Light" w:hAnsiTheme="majorHAnsi" w:cstheme="majorHAnsi"/>
          <w:color w:val="1D33A3"/>
          <w:sz w:val="10"/>
          <w:szCs w:val="10"/>
          <w:u w:val="single"/>
        </w:rPr>
      </w:pPr>
    </w:p>
    <w:p w14:paraId="0EC45B70" w14:textId="1F979EEF" w:rsidR="007C5AE7" w:rsidRPr="00AC3854" w:rsidRDefault="00434874">
      <w:pPr>
        <w:jc w:val="both"/>
        <w:rPr>
          <w:rFonts w:asciiTheme="majorHAnsi" w:eastAsia="Marianne Light" w:hAnsiTheme="majorHAnsi" w:cstheme="majorHAnsi"/>
          <w:color w:val="1D33A3"/>
          <w:sz w:val="20"/>
          <w:szCs w:val="20"/>
        </w:rPr>
      </w:pPr>
      <w:r w:rsidRPr="00AC3854">
        <w:rPr>
          <w:rFonts w:asciiTheme="majorHAnsi" w:eastAsia="Marianne Light" w:hAnsiTheme="majorHAnsi" w:cstheme="majorHAnsi"/>
          <w:color w:val="1D33A3"/>
          <w:sz w:val="20"/>
          <w:szCs w:val="20"/>
          <w:u w:val="single"/>
        </w:rPr>
        <w:t>Exemples de questions de recherche</w:t>
      </w:r>
      <w:r w:rsidRPr="00AC3854">
        <w:rPr>
          <w:rFonts w:asciiTheme="majorHAnsi" w:eastAsia="Marianne Light" w:hAnsiTheme="majorHAnsi" w:cstheme="majorHAnsi"/>
          <w:color w:val="1D33A3"/>
          <w:sz w:val="20"/>
          <w:szCs w:val="20"/>
        </w:rPr>
        <w:t> :</w:t>
      </w:r>
    </w:p>
    <w:p w14:paraId="21F0F2FC"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xml:space="preserve">• Comment repenser les agroécosystèmes basés sur des processus écologiques pour une cohérence avec les besoins alimentaires/nutritionnels ? </w:t>
      </w:r>
    </w:p>
    <w:p w14:paraId="33A68032"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xml:space="preserve">• Comment favoriser la prévention pour la santé globale, en particulier face aux enjeux grandissants de la composante santé des sols de la santé environnementale, et ses liens avec la santé animale et humaine ? </w:t>
      </w:r>
    </w:p>
    <w:p w14:paraId="1590BF0E"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En quoi l'</w:t>
      </w:r>
      <w:proofErr w:type="spellStart"/>
      <w:r w:rsidRPr="00AC3854">
        <w:rPr>
          <w:rFonts w:asciiTheme="majorHAnsi" w:eastAsia="Marianne Light" w:hAnsiTheme="majorHAnsi" w:cstheme="majorHAnsi"/>
          <w:i/>
          <w:color w:val="1D33A3"/>
          <w:sz w:val="20"/>
          <w:szCs w:val="20"/>
        </w:rPr>
        <w:t>agrobiodiversité</w:t>
      </w:r>
      <w:proofErr w:type="spellEnd"/>
      <w:r w:rsidRPr="00AC3854">
        <w:rPr>
          <w:rFonts w:asciiTheme="majorHAnsi" w:eastAsia="Marianne Light" w:hAnsiTheme="majorHAnsi" w:cstheme="majorHAnsi"/>
          <w:i/>
          <w:color w:val="1D33A3"/>
          <w:sz w:val="20"/>
          <w:szCs w:val="20"/>
        </w:rPr>
        <w:t xml:space="preserve"> peut-elle contribuer à répondre aux besoins alimentaires et nutritionnels des populations et à l’accessibilité aux populations vulnérables ? </w:t>
      </w:r>
    </w:p>
    <w:p w14:paraId="6CFE3B19"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xml:space="preserve">• Comment intégrer une alimentation saine et durable dans les transitions agricoles ? </w:t>
      </w:r>
    </w:p>
    <w:p w14:paraId="702E2511"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Comment adapter les procédés de transformation à des systèmes de production plus complexes/diversifiés ?</w:t>
      </w:r>
    </w:p>
    <w:p w14:paraId="3550E819"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Comment évaluer la qualité (dans ses dimensions nutritionnelle, sanitaire, sensorielle, environnementale) des produits ?</w:t>
      </w:r>
    </w:p>
    <w:p w14:paraId="63A73D8B" w14:textId="77777777" w:rsidR="00434874" w:rsidRPr="00AC3854" w:rsidRDefault="00434874">
      <w:pPr>
        <w:jc w:val="both"/>
        <w:rPr>
          <w:rFonts w:asciiTheme="majorHAnsi" w:eastAsia="Marianne Light" w:hAnsiTheme="majorHAnsi" w:cstheme="majorHAnsi"/>
          <w:color w:val="1D33A3"/>
          <w:sz w:val="20"/>
          <w:szCs w:val="20"/>
        </w:rPr>
      </w:pPr>
    </w:p>
    <w:p w14:paraId="1E1C0952" w14:textId="77777777" w:rsidR="00434874" w:rsidRPr="00AC3854" w:rsidRDefault="00434874">
      <w:pPr>
        <w:jc w:val="both"/>
        <w:rPr>
          <w:rFonts w:asciiTheme="majorHAnsi" w:eastAsia="Marianne Light" w:hAnsiTheme="majorHAnsi" w:cstheme="majorHAnsi"/>
          <w:color w:val="1D33A3"/>
          <w:sz w:val="20"/>
          <w:szCs w:val="20"/>
        </w:rPr>
      </w:pPr>
    </w:p>
    <w:p w14:paraId="1DF49D60" w14:textId="77777777" w:rsidR="007C5AE7" w:rsidRPr="00AC3854" w:rsidRDefault="00000000">
      <w:pPr>
        <w:jc w:val="both"/>
        <w:rPr>
          <w:rFonts w:asciiTheme="majorHAnsi" w:eastAsia="Marianne Light" w:hAnsiTheme="majorHAnsi" w:cstheme="majorHAnsi"/>
          <w:b/>
          <w:color w:val="1D33A3"/>
          <w:sz w:val="20"/>
          <w:szCs w:val="20"/>
        </w:rPr>
      </w:pPr>
      <w:r w:rsidRPr="00AC3854">
        <w:rPr>
          <w:rFonts w:asciiTheme="majorHAnsi" w:eastAsia="Marianne Light" w:hAnsiTheme="majorHAnsi" w:cstheme="majorHAnsi"/>
          <w:b/>
          <w:color w:val="1D33A3"/>
          <w:sz w:val="20"/>
          <w:szCs w:val="20"/>
        </w:rPr>
        <w:t>2.</w:t>
      </w:r>
      <w:r w:rsidRPr="00AC3854">
        <w:rPr>
          <w:rFonts w:asciiTheme="majorHAnsi" w:eastAsia="Marianne Light" w:hAnsiTheme="majorHAnsi" w:cstheme="majorHAnsi"/>
          <w:color w:val="1D33A3"/>
          <w:sz w:val="20"/>
          <w:szCs w:val="20"/>
        </w:rPr>
        <w:t xml:space="preserve"> </w:t>
      </w:r>
      <w:r w:rsidRPr="00AC3854">
        <w:rPr>
          <w:rFonts w:asciiTheme="majorHAnsi" w:eastAsia="Marianne Light" w:hAnsiTheme="majorHAnsi" w:cstheme="majorHAnsi"/>
          <w:b/>
          <w:color w:val="1D33A3"/>
          <w:sz w:val="20"/>
          <w:szCs w:val="20"/>
        </w:rPr>
        <w:t xml:space="preserve">Processus et approches pour accompagner la transition des systèmes de production agricole et de transformation des produits aux échelles des paysages, territoires ou filières. </w:t>
      </w:r>
    </w:p>
    <w:p w14:paraId="4C461C81" w14:textId="77777777" w:rsidR="007C5AE7" w:rsidRPr="00AC3854" w:rsidRDefault="007C5AE7">
      <w:pPr>
        <w:jc w:val="both"/>
        <w:rPr>
          <w:rFonts w:asciiTheme="majorHAnsi" w:eastAsia="Marianne Light" w:hAnsiTheme="majorHAnsi" w:cstheme="majorHAnsi"/>
          <w:color w:val="1D33A3"/>
          <w:sz w:val="8"/>
          <w:szCs w:val="8"/>
        </w:rPr>
      </w:pPr>
    </w:p>
    <w:p w14:paraId="45BAE4B1" w14:textId="7E8B0A89" w:rsidR="007C5AE7" w:rsidRPr="00AC3854" w:rsidRDefault="00000000">
      <w:pPr>
        <w:jc w:val="both"/>
        <w:rPr>
          <w:rFonts w:asciiTheme="majorHAnsi" w:eastAsia="Marianne Light" w:hAnsiTheme="majorHAnsi" w:cstheme="majorHAnsi"/>
          <w:color w:val="1D33A3"/>
          <w:sz w:val="20"/>
          <w:szCs w:val="20"/>
        </w:rPr>
      </w:pPr>
      <w:r w:rsidRPr="00AC3854">
        <w:rPr>
          <w:rFonts w:asciiTheme="majorHAnsi" w:eastAsia="Marianne Light" w:hAnsiTheme="majorHAnsi" w:cstheme="majorHAnsi"/>
          <w:color w:val="1D33A3"/>
          <w:sz w:val="20"/>
          <w:szCs w:val="20"/>
        </w:rPr>
        <w:t xml:space="preserve">L’échelle de la parcelle, voire de l’exploitation, concentre une grande partie de l’effort de recherche sur la transition agroécologique. Pour autant, les leviers à mobiliser (diversification, reconnexion agriculture-élevage, circulation des ressources notamment) se situent pour partie à des </w:t>
      </w:r>
      <w:r w:rsidRPr="00AC3854">
        <w:rPr>
          <w:rFonts w:asciiTheme="majorHAnsi" w:eastAsia="Marianne Light" w:hAnsiTheme="majorHAnsi" w:cstheme="majorHAnsi"/>
          <w:b/>
          <w:color w:val="1D33A3"/>
          <w:sz w:val="20"/>
          <w:szCs w:val="20"/>
        </w:rPr>
        <w:t>échelles supérieures d’organisation, le paysage, le territoire ou la filière</w:t>
      </w:r>
      <w:r w:rsidRPr="00AC3854">
        <w:rPr>
          <w:rFonts w:asciiTheme="majorHAnsi" w:eastAsia="Marianne Light" w:hAnsiTheme="majorHAnsi" w:cstheme="majorHAnsi"/>
          <w:color w:val="1D33A3"/>
          <w:sz w:val="20"/>
          <w:szCs w:val="20"/>
        </w:rPr>
        <w:t xml:space="preserve">, et mobilisent d’autres processus ou approches (exemple de la bioéconomie, de l’écologie du paysage ou de l’écologie industrielle) et une plus grande diversité d’acteurs (y compris des usages non alimentaires des produits agricoles tels que l’énergie, les produits biosourcés, la nutrition animale). </w:t>
      </w:r>
    </w:p>
    <w:p w14:paraId="10649A95" w14:textId="77777777" w:rsidR="00434874" w:rsidRPr="00AC3854" w:rsidRDefault="00434874" w:rsidP="00434874">
      <w:pPr>
        <w:jc w:val="both"/>
        <w:rPr>
          <w:rFonts w:asciiTheme="majorHAnsi" w:eastAsia="Marianne Light" w:hAnsiTheme="majorHAnsi" w:cstheme="majorHAnsi"/>
          <w:color w:val="1D33A3"/>
          <w:sz w:val="10"/>
          <w:szCs w:val="10"/>
          <w:u w:val="single"/>
        </w:rPr>
      </w:pPr>
    </w:p>
    <w:p w14:paraId="018E37B5" w14:textId="77777777" w:rsidR="00434874" w:rsidRPr="00AC3854" w:rsidRDefault="00434874" w:rsidP="00434874">
      <w:pPr>
        <w:jc w:val="both"/>
        <w:rPr>
          <w:rFonts w:asciiTheme="majorHAnsi" w:eastAsia="Marianne Light" w:hAnsiTheme="majorHAnsi" w:cstheme="majorHAnsi"/>
          <w:color w:val="1D33A3"/>
          <w:sz w:val="20"/>
          <w:szCs w:val="20"/>
        </w:rPr>
      </w:pPr>
      <w:r w:rsidRPr="00AC3854">
        <w:rPr>
          <w:rFonts w:asciiTheme="majorHAnsi" w:eastAsia="Marianne Light" w:hAnsiTheme="majorHAnsi" w:cstheme="majorHAnsi"/>
          <w:color w:val="1D33A3"/>
          <w:sz w:val="20"/>
          <w:szCs w:val="20"/>
          <w:u w:val="single"/>
        </w:rPr>
        <w:t>Exemples de questions de recherche</w:t>
      </w:r>
      <w:r w:rsidRPr="00AC3854">
        <w:rPr>
          <w:rFonts w:asciiTheme="majorHAnsi" w:eastAsia="Marianne Light" w:hAnsiTheme="majorHAnsi" w:cstheme="majorHAnsi"/>
          <w:color w:val="1D33A3"/>
          <w:sz w:val="20"/>
          <w:szCs w:val="20"/>
        </w:rPr>
        <w:t> :</w:t>
      </w:r>
    </w:p>
    <w:p w14:paraId="1A30860E"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Comment concevoir des innovations couplées, coordonnées entre les différentes étapes de la chaîne de valeur, pour lever les freins/verrous ?</w:t>
      </w:r>
    </w:p>
    <w:p w14:paraId="529397A2"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Comment reconcevoir les paysages agricoles pour mieux mettre en synergie l’offre issue des systèmes agroécologiques et la demande des consommateurs et autres acteurs des systèmes alimentaires, en particulier dans les territoires marqués par une forte spécialisation des productions végétales ou animales et les impacts grandissants du changement climatique ?</w:t>
      </w:r>
    </w:p>
    <w:p w14:paraId="032D05CF"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xml:space="preserve">• Quelles organisations paysagères permettent de tendre vers le zéro-pesticides et de réduire les risques associés à l’usage des produits phytosanitaires en matière de santé globale ? </w:t>
      </w:r>
    </w:p>
    <w:p w14:paraId="71449583"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xml:space="preserve">• Comment coordonner l’agencement spatial des productions alimentaires et non alimentaires, en cohérence avec les chaînes de valeurs au sein du territoire ? </w:t>
      </w:r>
    </w:p>
    <w:p w14:paraId="6F28AF16"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xml:space="preserve">• Comment réaliser une transformation plus sobre des aliments qui apporte une plus-value socio-économique et environnementale ? </w:t>
      </w:r>
    </w:p>
    <w:p w14:paraId="06D1D05D"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Comment mobiliser la diversité des matières premières d’origine agricole et les ressources microbiennes au service de la production d’aliments plus vertueux ?</w:t>
      </w:r>
    </w:p>
    <w:p w14:paraId="3A332C85"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xml:space="preserve">• Comment maximiser circularité et sobriété localement, et à quel grain d’organisation spatiale du territoire ? </w:t>
      </w:r>
      <w:r w:rsidRPr="00AC3854">
        <w:rPr>
          <w:rFonts w:asciiTheme="majorHAnsi" w:eastAsia="Marianne Light" w:hAnsiTheme="majorHAnsi" w:cstheme="majorHAnsi"/>
          <w:i/>
          <w:color w:val="1D33A3"/>
          <w:sz w:val="20"/>
          <w:szCs w:val="20"/>
        </w:rPr>
        <w:br/>
        <w:t>• Comment valoriser l’agroécologie et les productions qui en découlent (étiquetage, labels, revenus, etc.) et comment ces signes de qualité peuvent favoriser le re-design des systèmes de production ?</w:t>
      </w:r>
    </w:p>
    <w:p w14:paraId="2DE440A7" w14:textId="77777777" w:rsidR="007C5AE7" w:rsidRPr="00AC3854" w:rsidRDefault="007C5AE7">
      <w:pPr>
        <w:jc w:val="both"/>
        <w:rPr>
          <w:rFonts w:asciiTheme="majorHAnsi" w:eastAsia="Marianne Light" w:hAnsiTheme="majorHAnsi" w:cstheme="majorHAnsi"/>
          <w:color w:val="1D33A3"/>
          <w:sz w:val="20"/>
          <w:szCs w:val="20"/>
        </w:rPr>
      </w:pPr>
    </w:p>
    <w:p w14:paraId="23B8CCE0" w14:textId="77777777" w:rsidR="00434874" w:rsidRPr="00AC3854" w:rsidRDefault="00434874">
      <w:pPr>
        <w:jc w:val="both"/>
        <w:rPr>
          <w:rFonts w:asciiTheme="majorHAnsi" w:eastAsia="Marianne Light" w:hAnsiTheme="majorHAnsi" w:cstheme="majorHAnsi"/>
          <w:color w:val="1D33A3"/>
          <w:sz w:val="20"/>
          <w:szCs w:val="20"/>
        </w:rPr>
      </w:pPr>
    </w:p>
    <w:p w14:paraId="28912528" w14:textId="77777777" w:rsidR="007C5AE7" w:rsidRPr="00AC3854" w:rsidRDefault="00000000">
      <w:pPr>
        <w:jc w:val="both"/>
        <w:rPr>
          <w:rFonts w:asciiTheme="majorHAnsi" w:eastAsia="Marianne Light" w:hAnsiTheme="majorHAnsi" w:cstheme="majorHAnsi"/>
          <w:color w:val="1D33A3"/>
          <w:sz w:val="20"/>
          <w:szCs w:val="20"/>
        </w:rPr>
      </w:pPr>
      <w:r w:rsidRPr="00AC3854">
        <w:rPr>
          <w:rFonts w:asciiTheme="majorHAnsi" w:eastAsia="Marianne Light" w:hAnsiTheme="majorHAnsi" w:cstheme="majorHAnsi"/>
          <w:b/>
          <w:color w:val="1D33A3"/>
          <w:sz w:val="20"/>
          <w:szCs w:val="20"/>
        </w:rPr>
        <w:t>3.</w:t>
      </w:r>
      <w:r w:rsidRPr="00AC3854">
        <w:rPr>
          <w:rFonts w:asciiTheme="majorHAnsi" w:eastAsia="Marianne Light" w:hAnsiTheme="majorHAnsi" w:cstheme="majorHAnsi"/>
          <w:color w:val="1D33A3"/>
          <w:sz w:val="20"/>
          <w:szCs w:val="20"/>
        </w:rPr>
        <w:t xml:space="preserve"> </w:t>
      </w:r>
      <w:r w:rsidRPr="00AC3854">
        <w:rPr>
          <w:rFonts w:asciiTheme="majorHAnsi" w:eastAsia="Marianne Light" w:hAnsiTheme="majorHAnsi" w:cstheme="majorHAnsi"/>
          <w:b/>
          <w:color w:val="1D33A3"/>
          <w:sz w:val="20"/>
          <w:szCs w:val="20"/>
        </w:rPr>
        <w:t xml:space="preserve">Processus et approches pour accompagner la transition des systèmes </w:t>
      </w:r>
      <w:proofErr w:type="spellStart"/>
      <w:r w:rsidRPr="00AC3854">
        <w:rPr>
          <w:rFonts w:asciiTheme="majorHAnsi" w:eastAsia="Marianne Light" w:hAnsiTheme="majorHAnsi" w:cstheme="majorHAnsi"/>
          <w:b/>
          <w:color w:val="1D33A3"/>
          <w:sz w:val="20"/>
          <w:szCs w:val="20"/>
        </w:rPr>
        <w:t>agri-alimentaires</w:t>
      </w:r>
      <w:proofErr w:type="spellEnd"/>
      <w:r w:rsidRPr="00AC3854">
        <w:rPr>
          <w:rFonts w:asciiTheme="majorHAnsi" w:eastAsia="Marianne Light" w:hAnsiTheme="majorHAnsi" w:cstheme="majorHAnsi"/>
          <w:b/>
          <w:color w:val="1D33A3"/>
          <w:sz w:val="20"/>
          <w:szCs w:val="20"/>
        </w:rPr>
        <w:t xml:space="preserve"> des échelles locales aux échelles globales.</w:t>
      </w:r>
      <w:r w:rsidRPr="00AC3854">
        <w:rPr>
          <w:rFonts w:asciiTheme="majorHAnsi" w:eastAsia="Marianne Light" w:hAnsiTheme="majorHAnsi" w:cstheme="majorHAnsi"/>
          <w:color w:val="1D33A3"/>
          <w:sz w:val="20"/>
          <w:szCs w:val="20"/>
        </w:rPr>
        <w:t xml:space="preserve"> </w:t>
      </w:r>
    </w:p>
    <w:p w14:paraId="634B24E1" w14:textId="77777777" w:rsidR="007C5AE7" w:rsidRPr="00AC3854" w:rsidRDefault="007C5AE7">
      <w:pPr>
        <w:jc w:val="both"/>
        <w:rPr>
          <w:rFonts w:asciiTheme="majorHAnsi" w:eastAsia="Marianne Light" w:hAnsiTheme="majorHAnsi" w:cstheme="majorHAnsi"/>
          <w:color w:val="1D33A3"/>
          <w:sz w:val="8"/>
          <w:szCs w:val="8"/>
        </w:rPr>
      </w:pPr>
    </w:p>
    <w:p w14:paraId="54D2B22A" w14:textId="77777777" w:rsidR="007C5AE7" w:rsidRPr="00AC3854" w:rsidRDefault="00000000">
      <w:pPr>
        <w:jc w:val="both"/>
        <w:rPr>
          <w:rFonts w:asciiTheme="majorHAnsi" w:eastAsia="Marianne Light" w:hAnsiTheme="majorHAnsi" w:cstheme="majorHAnsi"/>
          <w:color w:val="1D33A3"/>
          <w:sz w:val="20"/>
          <w:szCs w:val="20"/>
        </w:rPr>
      </w:pPr>
      <w:r w:rsidRPr="00AC3854">
        <w:rPr>
          <w:rFonts w:asciiTheme="majorHAnsi" w:eastAsia="Marianne Light" w:hAnsiTheme="majorHAnsi" w:cstheme="majorHAnsi"/>
          <w:color w:val="1D33A3"/>
          <w:sz w:val="20"/>
          <w:szCs w:val="20"/>
        </w:rPr>
        <w:t xml:space="preserve">L'approche système alimentaire nécessite de </w:t>
      </w:r>
      <w:r w:rsidRPr="00AC3854">
        <w:rPr>
          <w:rFonts w:asciiTheme="majorHAnsi" w:eastAsia="Marianne Light" w:hAnsiTheme="majorHAnsi" w:cstheme="majorHAnsi"/>
          <w:b/>
          <w:color w:val="1D33A3"/>
          <w:sz w:val="20"/>
          <w:szCs w:val="20"/>
        </w:rPr>
        <w:t>croiser les approches techniques/technologiques, environnementales, économiques et sociologiques</w:t>
      </w:r>
      <w:r w:rsidRPr="00AC3854">
        <w:rPr>
          <w:rFonts w:asciiTheme="majorHAnsi" w:eastAsia="Marianne Light" w:hAnsiTheme="majorHAnsi" w:cstheme="majorHAnsi"/>
          <w:color w:val="1D33A3"/>
          <w:sz w:val="20"/>
          <w:szCs w:val="20"/>
        </w:rPr>
        <w:t xml:space="preserve">. Les recherches sur la sécurité alimentaire et nutritionnelle doivent s'inscrire dans plusieurs ODD. Trouver un équilibre entre ces objectifs est d’autant plus difficile que la plupart des systèmes alimentaires ne sont pas limités au niveau local. La contribution des sciences humaines et sociales très actives à Montpellier facilitera la </w:t>
      </w:r>
      <w:r w:rsidRPr="00AC3854">
        <w:rPr>
          <w:rFonts w:asciiTheme="majorHAnsi" w:eastAsia="Marianne Light" w:hAnsiTheme="majorHAnsi" w:cstheme="majorHAnsi"/>
          <w:b/>
          <w:color w:val="1D33A3"/>
          <w:sz w:val="20"/>
          <w:szCs w:val="20"/>
        </w:rPr>
        <w:t>compréhension des liens, des externalités (positives/négatives), des synergies et des compromis entre les ODD</w:t>
      </w:r>
      <w:r w:rsidRPr="00AC3854">
        <w:rPr>
          <w:rFonts w:asciiTheme="majorHAnsi" w:eastAsia="Marianne Light" w:hAnsiTheme="majorHAnsi" w:cstheme="majorHAnsi"/>
          <w:color w:val="1D33A3"/>
          <w:sz w:val="20"/>
          <w:szCs w:val="20"/>
        </w:rPr>
        <w:t xml:space="preserve">. </w:t>
      </w:r>
    </w:p>
    <w:p w14:paraId="3209DAB6" w14:textId="77777777" w:rsidR="007C5AE7" w:rsidRPr="00AC3854" w:rsidRDefault="007C5AE7">
      <w:pPr>
        <w:jc w:val="both"/>
        <w:rPr>
          <w:rFonts w:asciiTheme="majorHAnsi" w:eastAsia="Marianne Light" w:hAnsiTheme="majorHAnsi" w:cstheme="majorHAnsi"/>
          <w:color w:val="1D33A3"/>
          <w:sz w:val="6"/>
          <w:szCs w:val="6"/>
        </w:rPr>
      </w:pPr>
    </w:p>
    <w:p w14:paraId="03986640" w14:textId="77777777" w:rsidR="00434874" w:rsidRPr="00AC3854" w:rsidRDefault="00434874" w:rsidP="00434874">
      <w:pPr>
        <w:jc w:val="both"/>
        <w:rPr>
          <w:rFonts w:asciiTheme="majorHAnsi" w:eastAsia="Marianne Light" w:hAnsiTheme="majorHAnsi" w:cstheme="majorHAnsi"/>
          <w:color w:val="1D33A3"/>
          <w:sz w:val="20"/>
          <w:szCs w:val="20"/>
        </w:rPr>
      </w:pPr>
      <w:r w:rsidRPr="00AC3854">
        <w:rPr>
          <w:rFonts w:asciiTheme="majorHAnsi" w:eastAsia="Marianne Light" w:hAnsiTheme="majorHAnsi" w:cstheme="majorHAnsi"/>
          <w:color w:val="1D33A3"/>
          <w:sz w:val="20"/>
          <w:szCs w:val="20"/>
          <w:u w:val="single"/>
        </w:rPr>
        <w:lastRenderedPageBreak/>
        <w:t>Exemples de questions de recherche</w:t>
      </w:r>
      <w:r w:rsidRPr="00AC3854">
        <w:rPr>
          <w:rFonts w:asciiTheme="majorHAnsi" w:eastAsia="Marianne Light" w:hAnsiTheme="majorHAnsi" w:cstheme="majorHAnsi"/>
          <w:color w:val="1D33A3"/>
          <w:sz w:val="20"/>
          <w:szCs w:val="20"/>
        </w:rPr>
        <w:t> :</w:t>
      </w:r>
    </w:p>
    <w:p w14:paraId="62069FC3"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xml:space="preserve">• Quelle gouvernance mettre en place pour une coordination territoriale de l’usage des ressources (sol, eau, biomasse) préservant la santé humaine et la santé des écosystèmes, d’une part, et l’adaptation au changement climatique et à son atténuation, d’autre part ? </w:t>
      </w:r>
    </w:p>
    <w:p w14:paraId="332BEE8E"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xml:space="preserve">• Quels sont les impacts des politiques sectorielles ciblant un ODD sur d'autres secteurs et sur l'agenda global ? </w:t>
      </w:r>
    </w:p>
    <w:p w14:paraId="376B9AF3"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xml:space="preserve">• Quels sont les déterminants socio-spatiaux des transitions visant à améliorer la durabilité des systèmes alimentaires et la santé globale ? </w:t>
      </w:r>
    </w:p>
    <w:p w14:paraId="36241C31"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Comment améliorer la durabilité des systèmes alimentaires et la santé globale en prenant en compte les déterminants socio-économiques ?</w:t>
      </w:r>
    </w:p>
    <w:p w14:paraId="225A5B52"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xml:space="preserve">• Quelles solutions innovantes multi-acteurs, notamment à travers la </w:t>
      </w:r>
      <w:proofErr w:type="spellStart"/>
      <w:r w:rsidRPr="00AC3854">
        <w:rPr>
          <w:rFonts w:asciiTheme="majorHAnsi" w:eastAsia="Marianne Light" w:hAnsiTheme="majorHAnsi" w:cstheme="majorHAnsi"/>
          <w:i/>
          <w:color w:val="1D33A3"/>
          <w:sz w:val="20"/>
          <w:szCs w:val="20"/>
        </w:rPr>
        <w:t>co-conception</w:t>
      </w:r>
      <w:proofErr w:type="spellEnd"/>
      <w:r w:rsidRPr="00AC3854">
        <w:rPr>
          <w:rFonts w:asciiTheme="majorHAnsi" w:eastAsia="Marianne Light" w:hAnsiTheme="majorHAnsi" w:cstheme="majorHAnsi"/>
          <w:i/>
          <w:color w:val="1D33A3"/>
          <w:sz w:val="20"/>
          <w:szCs w:val="20"/>
        </w:rPr>
        <w:t xml:space="preserve"> d’innovations couplées, sont susceptibles d’assurer une transition agroécologique juste et inclusive, en vue de promouvoir de nouveaux modèles de développement durable ?</w:t>
      </w:r>
    </w:p>
    <w:p w14:paraId="7F6E1241"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xml:space="preserve">• Comment sécuriser les revenus des agriculteurs s’engageant dans la transition agroécologique, reconnaître leur travail, tout en améliorant l’accessibilité économique des produits issus de l’agroécologie aux consommateurs ? </w:t>
      </w:r>
    </w:p>
    <w:p w14:paraId="3CBF5408"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xml:space="preserve">• Quelles technologies (numérique, y compris Big Data et IA, robotique, génétique, etc.) développer, en combinant </w:t>
      </w:r>
      <w:proofErr w:type="spellStart"/>
      <w:r w:rsidRPr="00AC3854">
        <w:rPr>
          <w:rFonts w:asciiTheme="majorHAnsi" w:eastAsia="Marianne Light" w:hAnsiTheme="majorHAnsi" w:cstheme="majorHAnsi"/>
          <w:i/>
          <w:color w:val="1D33A3"/>
          <w:sz w:val="20"/>
          <w:szCs w:val="20"/>
        </w:rPr>
        <w:t>low</w:t>
      </w:r>
      <w:proofErr w:type="spellEnd"/>
      <w:r w:rsidRPr="00AC3854">
        <w:rPr>
          <w:rFonts w:asciiTheme="majorHAnsi" w:eastAsia="Marianne Light" w:hAnsiTheme="majorHAnsi" w:cstheme="majorHAnsi"/>
          <w:i/>
          <w:color w:val="1D33A3"/>
          <w:sz w:val="20"/>
          <w:szCs w:val="20"/>
        </w:rPr>
        <w:t xml:space="preserve"> tech/high tech et sur une base participative, au service de la transition alimentaire et d’un développement inclusif (formes d’agriculture, produits, filières, etc.) ?</w:t>
      </w:r>
    </w:p>
    <w:p w14:paraId="3F184FB5" w14:textId="77777777" w:rsidR="007C5AE7" w:rsidRPr="00AC3854" w:rsidRDefault="007C5AE7">
      <w:pPr>
        <w:jc w:val="both"/>
        <w:rPr>
          <w:rFonts w:asciiTheme="majorHAnsi" w:eastAsia="Marianne Light" w:hAnsiTheme="majorHAnsi" w:cstheme="majorHAnsi"/>
          <w:color w:val="1D33A3"/>
          <w:sz w:val="20"/>
          <w:szCs w:val="20"/>
        </w:rPr>
      </w:pPr>
    </w:p>
    <w:p w14:paraId="306D522B" w14:textId="77777777" w:rsidR="00434874" w:rsidRPr="00AC3854" w:rsidRDefault="00434874">
      <w:pPr>
        <w:jc w:val="both"/>
        <w:rPr>
          <w:rFonts w:asciiTheme="majorHAnsi" w:eastAsia="Marianne Light" w:hAnsiTheme="majorHAnsi" w:cstheme="majorHAnsi"/>
          <w:color w:val="1D33A3"/>
          <w:sz w:val="20"/>
          <w:szCs w:val="20"/>
        </w:rPr>
      </w:pPr>
    </w:p>
    <w:p w14:paraId="22B6B98F" w14:textId="77777777" w:rsidR="007C5AE7" w:rsidRPr="00AC3854" w:rsidRDefault="00000000">
      <w:pPr>
        <w:jc w:val="both"/>
        <w:rPr>
          <w:rFonts w:asciiTheme="majorHAnsi" w:eastAsia="Marianne Light" w:hAnsiTheme="majorHAnsi" w:cstheme="majorHAnsi"/>
          <w:color w:val="1D33A3"/>
          <w:sz w:val="20"/>
          <w:szCs w:val="20"/>
        </w:rPr>
      </w:pPr>
      <w:r w:rsidRPr="00AC3854">
        <w:rPr>
          <w:rFonts w:asciiTheme="majorHAnsi" w:eastAsia="Marianne Light" w:hAnsiTheme="majorHAnsi" w:cstheme="majorHAnsi"/>
          <w:b/>
          <w:color w:val="1D33A3"/>
          <w:sz w:val="20"/>
          <w:szCs w:val="20"/>
        </w:rPr>
        <w:t>4.</w:t>
      </w:r>
      <w:r w:rsidRPr="00AC3854">
        <w:rPr>
          <w:rFonts w:asciiTheme="majorHAnsi" w:eastAsia="Marianne Light" w:hAnsiTheme="majorHAnsi" w:cstheme="majorHAnsi"/>
          <w:color w:val="1D33A3"/>
          <w:sz w:val="20"/>
          <w:szCs w:val="20"/>
        </w:rPr>
        <w:t xml:space="preserve"> </w:t>
      </w:r>
      <w:r w:rsidRPr="00AC3854">
        <w:rPr>
          <w:rFonts w:asciiTheme="majorHAnsi" w:eastAsia="Marianne Light" w:hAnsiTheme="majorHAnsi" w:cstheme="majorHAnsi"/>
          <w:b/>
          <w:color w:val="1D33A3"/>
          <w:sz w:val="20"/>
          <w:szCs w:val="20"/>
        </w:rPr>
        <w:t xml:space="preserve">Processus et approches pour accompagner la transition des systèmes </w:t>
      </w:r>
      <w:proofErr w:type="spellStart"/>
      <w:r w:rsidRPr="00AC3854">
        <w:rPr>
          <w:rFonts w:asciiTheme="majorHAnsi" w:eastAsia="Marianne Light" w:hAnsiTheme="majorHAnsi" w:cstheme="majorHAnsi"/>
          <w:b/>
          <w:color w:val="1D33A3"/>
          <w:sz w:val="20"/>
          <w:szCs w:val="20"/>
        </w:rPr>
        <w:t>agri-alimentaires</w:t>
      </w:r>
      <w:proofErr w:type="spellEnd"/>
      <w:r w:rsidRPr="00AC3854">
        <w:rPr>
          <w:rFonts w:asciiTheme="majorHAnsi" w:eastAsia="Marianne Light" w:hAnsiTheme="majorHAnsi" w:cstheme="majorHAnsi"/>
          <w:b/>
          <w:color w:val="1D33A3"/>
          <w:sz w:val="20"/>
          <w:szCs w:val="20"/>
        </w:rPr>
        <w:t xml:space="preserve"> au sein de territoires contrastés.</w:t>
      </w:r>
      <w:r w:rsidRPr="00AC3854">
        <w:rPr>
          <w:rFonts w:asciiTheme="majorHAnsi" w:eastAsia="Marianne Light" w:hAnsiTheme="majorHAnsi" w:cstheme="majorHAnsi"/>
          <w:color w:val="1D33A3"/>
          <w:sz w:val="20"/>
          <w:szCs w:val="20"/>
        </w:rPr>
        <w:t xml:space="preserve"> </w:t>
      </w:r>
    </w:p>
    <w:p w14:paraId="56F95E84" w14:textId="77777777" w:rsidR="007C5AE7" w:rsidRPr="00AC3854" w:rsidRDefault="007C5AE7">
      <w:pPr>
        <w:jc w:val="both"/>
        <w:rPr>
          <w:rFonts w:asciiTheme="majorHAnsi" w:eastAsia="Marianne Light" w:hAnsiTheme="majorHAnsi" w:cstheme="majorHAnsi"/>
          <w:b/>
          <w:color w:val="1D33A3"/>
          <w:sz w:val="8"/>
          <w:szCs w:val="8"/>
        </w:rPr>
      </w:pPr>
    </w:p>
    <w:p w14:paraId="37ABD74E" w14:textId="77777777" w:rsidR="007C5AE7" w:rsidRPr="00AC3854" w:rsidRDefault="00000000">
      <w:pPr>
        <w:jc w:val="both"/>
        <w:rPr>
          <w:rFonts w:asciiTheme="majorHAnsi" w:eastAsia="Marianne Light" w:hAnsiTheme="majorHAnsi" w:cstheme="majorHAnsi"/>
          <w:color w:val="1D33A3"/>
          <w:sz w:val="20"/>
          <w:szCs w:val="20"/>
        </w:rPr>
      </w:pPr>
      <w:r w:rsidRPr="00AC3854">
        <w:rPr>
          <w:rFonts w:asciiTheme="majorHAnsi" w:eastAsia="Marianne Light" w:hAnsiTheme="majorHAnsi" w:cstheme="majorHAnsi"/>
          <w:b/>
          <w:color w:val="1D33A3"/>
          <w:sz w:val="20"/>
          <w:szCs w:val="20"/>
        </w:rPr>
        <w:t>Le territoire</w:t>
      </w:r>
      <w:r w:rsidRPr="00AC3854">
        <w:rPr>
          <w:rFonts w:asciiTheme="majorHAnsi" w:eastAsia="Marianne Light" w:hAnsiTheme="majorHAnsi" w:cstheme="majorHAnsi"/>
          <w:color w:val="1D33A3"/>
          <w:sz w:val="20"/>
          <w:szCs w:val="20"/>
        </w:rPr>
        <w:t xml:space="preserve"> constitue un </w:t>
      </w:r>
      <w:r w:rsidRPr="00AC3854">
        <w:rPr>
          <w:rFonts w:asciiTheme="majorHAnsi" w:eastAsia="Marianne Light" w:hAnsiTheme="majorHAnsi" w:cstheme="majorHAnsi"/>
          <w:b/>
          <w:color w:val="1D33A3"/>
          <w:sz w:val="20"/>
          <w:szCs w:val="20"/>
        </w:rPr>
        <w:t>objet de recherche pour étudier la complexité des systèmes alimentaires dans un contexte de mondialisation et d'interconnections</w:t>
      </w:r>
      <w:r w:rsidRPr="00AC3854">
        <w:rPr>
          <w:rFonts w:asciiTheme="majorHAnsi" w:eastAsia="Marianne Light" w:hAnsiTheme="majorHAnsi" w:cstheme="majorHAnsi"/>
          <w:color w:val="1D33A3"/>
          <w:sz w:val="20"/>
          <w:szCs w:val="20"/>
        </w:rPr>
        <w:t>. L'échelle territoriale, qui peut être définie comme une méso-échelle, semble pertinente, car elle doit être combinée avec des approches micro-échelle (afin d'étudier les changements dans les pratiques agricoles au niveau des exploitations ou de consommation au niveau des individus) et des approches macro-échelle (changements et crises politiques, économiques et environnementales à l’échelle globale). La production de connaissances et de méthodes doit permettre de faciliter les transitions agroécologiques et alimentaires à l'échelle du territoire dans un continuum ressources-production-transformation-distribution-consommation, et d'implémenter des innovations systémiques ("</w:t>
      </w:r>
      <w:proofErr w:type="spellStart"/>
      <w:r w:rsidRPr="00AC3854">
        <w:rPr>
          <w:rFonts w:asciiTheme="majorHAnsi" w:eastAsia="Marianne Light" w:hAnsiTheme="majorHAnsi" w:cstheme="majorHAnsi"/>
          <w:color w:val="1D33A3"/>
          <w:sz w:val="20"/>
          <w:szCs w:val="20"/>
        </w:rPr>
        <w:t>scale</w:t>
      </w:r>
      <w:proofErr w:type="spellEnd"/>
      <w:r w:rsidRPr="00AC3854">
        <w:rPr>
          <w:rFonts w:asciiTheme="majorHAnsi" w:eastAsia="Marianne Light" w:hAnsiTheme="majorHAnsi" w:cstheme="majorHAnsi"/>
          <w:color w:val="1D33A3"/>
          <w:sz w:val="20"/>
          <w:szCs w:val="20"/>
        </w:rPr>
        <w:t xml:space="preserve"> up"), leur dissémination ("</w:t>
      </w:r>
      <w:proofErr w:type="spellStart"/>
      <w:r w:rsidRPr="00AC3854">
        <w:rPr>
          <w:rFonts w:asciiTheme="majorHAnsi" w:eastAsia="Marianne Light" w:hAnsiTheme="majorHAnsi" w:cstheme="majorHAnsi"/>
          <w:color w:val="1D33A3"/>
          <w:sz w:val="20"/>
          <w:szCs w:val="20"/>
        </w:rPr>
        <w:t>scale</w:t>
      </w:r>
      <w:proofErr w:type="spellEnd"/>
      <w:r w:rsidRPr="00AC3854">
        <w:rPr>
          <w:rFonts w:asciiTheme="majorHAnsi" w:eastAsia="Marianne Light" w:hAnsiTheme="majorHAnsi" w:cstheme="majorHAnsi"/>
          <w:color w:val="1D33A3"/>
          <w:sz w:val="20"/>
          <w:szCs w:val="20"/>
        </w:rPr>
        <w:t xml:space="preserve"> out") et leur adaptation par une évaluation d’impact </w:t>
      </w:r>
      <w:proofErr w:type="spellStart"/>
      <w:r w:rsidRPr="00AC3854">
        <w:rPr>
          <w:rFonts w:asciiTheme="majorHAnsi" w:eastAsia="Marianne Light" w:hAnsiTheme="majorHAnsi" w:cstheme="majorHAnsi"/>
          <w:color w:val="1D33A3"/>
          <w:sz w:val="20"/>
          <w:szCs w:val="20"/>
        </w:rPr>
        <w:t>multi-critères</w:t>
      </w:r>
      <w:proofErr w:type="spellEnd"/>
      <w:r w:rsidRPr="00AC3854">
        <w:rPr>
          <w:rFonts w:asciiTheme="majorHAnsi" w:eastAsia="Marianne Light" w:hAnsiTheme="majorHAnsi" w:cstheme="majorHAnsi"/>
          <w:color w:val="1D33A3"/>
          <w:sz w:val="20"/>
          <w:szCs w:val="20"/>
        </w:rPr>
        <w:t xml:space="preserve">. La communauté Montpelliéraine dispose de </w:t>
      </w:r>
      <w:r w:rsidRPr="00AC3854">
        <w:rPr>
          <w:rFonts w:asciiTheme="majorHAnsi" w:eastAsia="Marianne Light" w:hAnsiTheme="majorHAnsi" w:cstheme="majorHAnsi"/>
          <w:b/>
          <w:color w:val="1D33A3"/>
          <w:sz w:val="20"/>
          <w:szCs w:val="20"/>
        </w:rPr>
        <w:t xml:space="preserve">terrains d'étude au Nord comme au Sud présentant des situations </w:t>
      </w:r>
      <w:proofErr w:type="spellStart"/>
      <w:r w:rsidRPr="00AC3854">
        <w:rPr>
          <w:rFonts w:asciiTheme="majorHAnsi" w:eastAsia="Marianne Light" w:hAnsiTheme="majorHAnsi" w:cstheme="majorHAnsi"/>
          <w:b/>
          <w:color w:val="1D33A3"/>
          <w:sz w:val="20"/>
          <w:szCs w:val="20"/>
        </w:rPr>
        <w:t>agri-environnementales</w:t>
      </w:r>
      <w:proofErr w:type="spellEnd"/>
      <w:r w:rsidRPr="00AC3854">
        <w:rPr>
          <w:rFonts w:asciiTheme="majorHAnsi" w:eastAsia="Marianne Light" w:hAnsiTheme="majorHAnsi" w:cstheme="majorHAnsi"/>
          <w:b/>
          <w:color w:val="1D33A3"/>
          <w:sz w:val="20"/>
          <w:szCs w:val="20"/>
        </w:rPr>
        <w:t xml:space="preserve"> et socio-économiques contrastées</w:t>
      </w:r>
      <w:r w:rsidRPr="00AC3854">
        <w:rPr>
          <w:rFonts w:asciiTheme="majorHAnsi" w:eastAsia="Marianne Light" w:hAnsiTheme="majorHAnsi" w:cstheme="majorHAnsi"/>
          <w:color w:val="1D33A3"/>
          <w:sz w:val="20"/>
          <w:szCs w:val="20"/>
        </w:rPr>
        <w:t xml:space="preserve"> pouvant répondre à de nombreuses questions. </w:t>
      </w:r>
    </w:p>
    <w:p w14:paraId="202C951E" w14:textId="77777777" w:rsidR="00434874" w:rsidRPr="00AC3854" w:rsidRDefault="00434874" w:rsidP="00434874">
      <w:pPr>
        <w:jc w:val="both"/>
        <w:rPr>
          <w:rFonts w:asciiTheme="majorHAnsi" w:eastAsia="Marianne Light" w:hAnsiTheme="majorHAnsi" w:cstheme="majorHAnsi"/>
          <w:color w:val="1D33A3"/>
          <w:sz w:val="10"/>
          <w:szCs w:val="10"/>
          <w:u w:val="single"/>
        </w:rPr>
      </w:pPr>
    </w:p>
    <w:p w14:paraId="6CF5FE74" w14:textId="668F3D39" w:rsidR="00434874" w:rsidRPr="00AC3854" w:rsidRDefault="00434874" w:rsidP="00434874">
      <w:pPr>
        <w:jc w:val="both"/>
        <w:rPr>
          <w:rFonts w:asciiTheme="majorHAnsi" w:eastAsia="Marianne Light" w:hAnsiTheme="majorHAnsi" w:cstheme="majorHAnsi"/>
          <w:color w:val="1D33A3"/>
          <w:sz w:val="20"/>
          <w:szCs w:val="20"/>
        </w:rPr>
      </w:pPr>
      <w:r w:rsidRPr="00AC3854">
        <w:rPr>
          <w:rFonts w:asciiTheme="majorHAnsi" w:eastAsia="Marianne Light" w:hAnsiTheme="majorHAnsi" w:cstheme="majorHAnsi"/>
          <w:color w:val="1D33A3"/>
          <w:sz w:val="20"/>
          <w:szCs w:val="20"/>
          <w:u w:val="single"/>
        </w:rPr>
        <w:t>Exemples de questions de recherche</w:t>
      </w:r>
      <w:r w:rsidRPr="00AC3854">
        <w:rPr>
          <w:rFonts w:asciiTheme="majorHAnsi" w:eastAsia="Marianne Light" w:hAnsiTheme="majorHAnsi" w:cstheme="majorHAnsi"/>
          <w:color w:val="1D33A3"/>
          <w:sz w:val="20"/>
          <w:szCs w:val="20"/>
        </w:rPr>
        <w:t> :</w:t>
      </w:r>
    </w:p>
    <w:p w14:paraId="731731EA"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Comment la transition agroécologique à l’échelle territoriale permet-elle d’améliorer les trois composantes de la santé, animale, humaine et environnementale ?</w:t>
      </w:r>
    </w:p>
    <w:p w14:paraId="5BE2DA3D"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Comment la transition agroécologique peut-elle répondre à la demande alimentaire et aux attentes en matière de nutrition humaine dans un contexte démographique contraignant (cf. forte croissance au Sud et vieillissement de la population au Nord) et dans le contexte du changement climatique ?</w:t>
      </w:r>
    </w:p>
    <w:p w14:paraId="28DB3625"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xml:space="preserve">• Comment les agricultures et leurs divers produits peuvent-ils approvisionner durablement un territoire et quels sont les déterminants de la structuration des chaînes d’approvisionnement territoriales ? </w:t>
      </w:r>
    </w:p>
    <w:p w14:paraId="7CB8F710"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xml:space="preserve">• Comment construire des filières </w:t>
      </w:r>
      <w:proofErr w:type="spellStart"/>
      <w:r w:rsidRPr="00AC3854">
        <w:rPr>
          <w:rFonts w:asciiTheme="majorHAnsi" w:eastAsia="Marianne Light" w:hAnsiTheme="majorHAnsi" w:cstheme="majorHAnsi"/>
          <w:i/>
          <w:color w:val="1D33A3"/>
          <w:sz w:val="20"/>
          <w:szCs w:val="20"/>
        </w:rPr>
        <w:t>agri-alimentaires</w:t>
      </w:r>
      <w:proofErr w:type="spellEnd"/>
      <w:r w:rsidRPr="00AC3854">
        <w:rPr>
          <w:rFonts w:asciiTheme="majorHAnsi" w:eastAsia="Marianne Light" w:hAnsiTheme="majorHAnsi" w:cstheme="majorHAnsi"/>
          <w:i/>
          <w:color w:val="1D33A3"/>
          <w:sz w:val="20"/>
          <w:szCs w:val="20"/>
        </w:rPr>
        <w:t xml:space="preserve"> sensibles aux enjeux de nutrition et de santé ?</w:t>
      </w:r>
    </w:p>
    <w:p w14:paraId="5EEB27E8"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xml:space="preserve">• Comment penser et organiser les complémentarités entre zones rurales et zones urbaines ? </w:t>
      </w:r>
    </w:p>
    <w:p w14:paraId="7E66DC4C" w14:textId="77777777" w:rsidR="00434874" w:rsidRPr="00AC3854" w:rsidRDefault="00434874" w:rsidP="00434874">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Comment implémenter les politiques nationales (</w:t>
      </w:r>
      <w:proofErr w:type="gramStart"/>
      <w:r w:rsidRPr="00AC3854">
        <w:rPr>
          <w:rFonts w:asciiTheme="majorHAnsi" w:eastAsia="Marianne Light" w:hAnsiTheme="majorHAnsi" w:cstheme="majorHAnsi"/>
          <w:i/>
          <w:color w:val="1D33A3"/>
          <w:sz w:val="20"/>
          <w:szCs w:val="20"/>
        </w:rPr>
        <w:t>ex:</w:t>
      </w:r>
      <w:proofErr w:type="gramEnd"/>
      <w:r w:rsidRPr="00AC3854">
        <w:rPr>
          <w:rFonts w:asciiTheme="majorHAnsi" w:eastAsia="Marianne Light" w:hAnsiTheme="majorHAnsi" w:cstheme="majorHAnsi"/>
          <w:i/>
          <w:color w:val="1D33A3"/>
          <w:sz w:val="20"/>
          <w:szCs w:val="20"/>
        </w:rPr>
        <w:t xml:space="preserve"> loi </w:t>
      </w:r>
      <w:proofErr w:type="spellStart"/>
      <w:r w:rsidRPr="00AC3854">
        <w:rPr>
          <w:rFonts w:asciiTheme="majorHAnsi" w:eastAsia="Marianne Light" w:hAnsiTheme="majorHAnsi" w:cstheme="majorHAnsi"/>
          <w:i/>
          <w:color w:val="1D33A3"/>
          <w:sz w:val="20"/>
          <w:szCs w:val="20"/>
        </w:rPr>
        <w:t>Egalim</w:t>
      </w:r>
      <w:proofErr w:type="spellEnd"/>
      <w:r w:rsidRPr="00AC3854">
        <w:rPr>
          <w:rFonts w:asciiTheme="majorHAnsi" w:eastAsia="Marianne Light" w:hAnsiTheme="majorHAnsi" w:cstheme="majorHAnsi"/>
          <w:i/>
          <w:color w:val="1D33A3"/>
          <w:sz w:val="20"/>
          <w:szCs w:val="20"/>
        </w:rPr>
        <w:t xml:space="preserve">, GEM- RCN) à l'échelle territoriale, et gérer les tensions/synergies entre politiques sectorielles/filières, etc. ? </w:t>
      </w:r>
    </w:p>
    <w:p w14:paraId="755A0F70" w14:textId="737FED5E" w:rsidR="00082165" w:rsidRDefault="00434874" w:rsidP="001E6B3B">
      <w:pPr>
        <w:pBdr>
          <w:top w:val="nil"/>
          <w:left w:val="nil"/>
          <w:bottom w:val="nil"/>
          <w:right w:val="nil"/>
          <w:between w:val="nil"/>
        </w:pBdr>
        <w:jc w:val="both"/>
        <w:rPr>
          <w:rFonts w:asciiTheme="majorHAnsi" w:eastAsia="Marianne Light" w:hAnsiTheme="majorHAnsi" w:cstheme="majorHAnsi"/>
          <w:i/>
          <w:color w:val="1D33A3"/>
          <w:sz w:val="20"/>
          <w:szCs w:val="20"/>
        </w:rPr>
      </w:pPr>
      <w:r w:rsidRPr="00AC3854">
        <w:rPr>
          <w:rFonts w:asciiTheme="majorHAnsi" w:eastAsia="Marianne Light" w:hAnsiTheme="majorHAnsi" w:cstheme="majorHAnsi"/>
          <w:i/>
          <w:color w:val="1D33A3"/>
          <w:sz w:val="20"/>
          <w:szCs w:val="20"/>
        </w:rPr>
        <w:t>• Quelles sont les attitudes des citoyens sur la durabilité des systèmes et comment les engager vers des choix alimentaires sains et durables ?</w:t>
      </w:r>
    </w:p>
    <w:p w14:paraId="13AF03F1" w14:textId="77777777" w:rsidR="00AC3854" w:rsidRDefault="00AC3854" w:rsidP="001E6B3B">
      <w:pPr>
        <w:pBdr>
          <w:top w:val="nil"/>
          <w:left w:val="nil"/>
          <w:bottom w:val="nil"/>
          <w:right w:val="nil"/>
          <w:between w:val="nil"/>
        </w:pBdr>
        <w:jc w:val="both"/>
        <w:rPr>
          <w:rFonts w:asciiTheme="majorHAnsi" w:eastAsia="Marianne Light" w:hAnsiTheme="majorHAnsi" w:cstheme="majorHAnsi"/>
          <w:i/>
          <w:color w:val="1D33A3"/>
          <w:sz w:val="20"/>
          <w:szCs w:val="20"/>
        </w:rPr>
      </w:pPr>
    </w:p>
    <w:p w14:paraId="22F434C2" w14:textId="77777777" w:rsidR="00AC3854" w:rsidRDefault="00AC3854" w:rsidP="001E6B3B">
      <w:pPr>
        <w:pBdr>
          <w:top w:val="nil"/>
          <w:left w:val="nil"/>
          <w:bottom w:val="nil"/>
          <w:right w:val="nil"/>
          <w:between w:val="nil"/>
        </w:pBdr>
        <w:jc w:val="both"/>
        <w:rPr>
          <w:rFonts w:asciiTheme="majorHAnsi" w:eastAsia="Marianne Light" w:hAnsiTheme="majorHAnsi" w:cstheme="majorHAnsi"/>
          <w:i/>
          <w:color w:val="1D33A3"/>
          <w:sz w:val="20"/>
          <w:szCs w:val="20"/>
        </w:rPr>
      </w:pPr>
    </w:p>
    <w:p w14:paraId="3788871C" w14:textId="77777777" w:rsidR="00AC3854" w:rsidRDefault="00AC3854" w:rsidP="001E6B3B">
      <w:pPr>
        <w:pBdr>
          <w:top w:val="nil"/>
          <w:left w:val="nil"/>
          <w:bottom w:val="nil"/>
          <w:right w:val="nil"/>
          <w:between w:val="nil"/>
        </w:pBdr>
        <w:jc w:val="both"/>
        <w:rPr>
          <w:rFonts w:asciiTheme="majorHAnsi" w:eastAsia="Marianne Light" w:hAnsiTheme="majorHAnsi" w:cstheme="majorHAnsi"/>
          <w:i/>
          <w:color w:val="1D33A3"/>
          <w:sz w:val="20"/>
          <w:szCs w:val="20"/>
        </w:rPr>
      </w:pPr>
    </w:p>
    <w:p w14:paraId="18452FDB" w14:textId="77777777" w:rsidR="00AC3854" w:rsidRDefault="00AC3854" w:rsidP="001E6B3B">
      <w:pPr>
        <w:pBdr>
          <w:top w:val="nil"/>
          <w:left w:val="nil"/>
          <w:bottom w:val="nil"/>
          <w:right w:val="nil"/>
          <w:between w:val="nil"/>
        </w:pBdr>
        <w:jc w:val="both"/>
        <w:rPr>
          <w:rFonts w:asciiTheme="majorHAnsi" w:eastAsia="Marianne Light" w:hAnsiTheme="majorHAnsi" w:cstheme="majorHAnsi"/>
          <w:i/>
          <w:color w:val="1D33A3"/>
          <w:sz w:val="20"/>
          <w:szCs w:val="20"/>
        </w:rPr>
      </w:pPr>
    </w:p>
    <w:p w14:paraId="73CF8F99" w14:textId="77777777" w:rsidR="00AC3854" w:rsidRDefault="00AC3854" w:rsidP="001E6B3B">
      <w:pPr>
        <w:pBdr>
          <w:top w:val="nil"/>
          <w:left w:val="nil"/>
          <w:bottom w:val="nil"/>
          <w:right w:val="nil"/>
          <w:between w:val="nil"/>
        </w:pBdr>
        <w:jc w:val="both"/>
        <w:rPr>
          <w:rFonts w:asciiTheme="majorHAnsi" w:eastAsia="Marianne Light" w:hAnsiTheme="majorHAnsi" w:cstheme="majorHAnsi"/>
          <w:i/>
          <w:color w:val="1D33A3"/>
          <w:sz w:val="20"/>
          <w:szCs w:val="20"/>
        </w:rPr>
      </w:pPr>
    </w:p>
    <w:p w14:paraId="24279C47" w14:textId="77777777" w:rsidR="00AC3854" w:rsidRDefault="00AC3854" w:rsidP="001E6B3B">
      <w:pPr>
        <w:pBdr>
          <w:top w:val="nil"/>
          <w:left w:val="nil"/>
          <w:bottom w:val="nil"/>
          <w:right w:val="nil"/>
          <w:between w:val="nil"/>
        </w:pBdr>
        <w:jc w:val="both"/>
        <w:rPr>
          <w:rFonts w:asciiTheme="majorHAnsi" w:eastAsia="Marianne Light" w:hAnsiTheme="majorHAnsi" w:cstheme="majorHAnsi"/>
          <w:i/>
          <w:color w:val="1D33A3"/>
          <w:sz w:val="20"/>
          <w:szCs w:val="20"/>
        </w:rPr>
      </w:pPr>
    </w:p>
    <w:p w14:paraId="6FDAF310" w14:textId="77777777" w:rsidR="00AC3854" w:rsidRDefault="00AC3854" w:rsidP="001E6B3B">
      <w:pPr>
        <w:pBdr>
          <w:top w:val="nil"/>
          <w:left w:val="nil"/>
          <w:bottom w:val="nil"/>
          <w:right w:val="nil"/>
          <w:between w:val="nil"/>
        </w:pBdr>
        <w:jc w:val="both"/>
        <w:rPr>
          <w:rFonts w:asciiTheme="majorHAnsi" w:eastAsia="Marianne Light" w:hAnsiTheme="majorHAnsi" w:cstheme="majorHAnsi"/>
          <w:i/>
          <w:color w:val="1D33A3"/>
          <w:sz w:val="20"/>
          <w:szCs w:val="20"/>
        </w:rPr>
      </w:pPr>
    </w:p>
    <w:p w14:paraId="7AFFE7E4" w14:textId="77777777" w:rsidR="00AC3854" w:rsidRDefault="00AC3854" w:rsidP="001E6B3B">
      <w:pPr>
        <w:pBdr>
          <w:top w:val="nil"/>
          <w:left w:val="nil"/>
          <w:bottom w:val="nil"/>
          <w:right w:val="nil"/>
          <w:between w:val="nil"/>
        </w:pBdr>
        <w:jc w:val="both"/>
        <w:rPr>
          <w:rFonts w:asciiTheme="majorHAnsi" w:eastAsia="Marianne Light" w:hAnsiTheme="majorHAnsi" w:cstheme="majorHAnsi"/>
          <w:i/>
          <w:color w:val="1D33A3"/>
          <w:sz w:val="20"/>
          <w:szCs w:val="20"/>
        </w:rPr>
      </w:pPr>
    </w:p>
    <w:p w14:paraId="53FEAE9B" w14:textId="77777777" w:rsidR="00AC3854" w:rsidRPr="00AC3854" w:rsidRDefault="00AC3854" w:rsidP="001E6B3B">
      <w:pPr>
        <w:pBdr>
          <w:top w:val="nil"/>
          <w:left w:val="nil"/>
          <w:bottom w:val="nil"/>
          <w:right w:val="nil"/>
          <w:between w:val="nil"/>
        </w:pBdr>
        <w:jc w:val="both"/>
        <w:rPr>
          <w:rFonts w:asciiTheme="majorHAnsi" w:eastAsia="Marianne Light" w:hAnsiTheme="majorHAnsi" w:cstheme="majorHAnsi"/>
          <w:i/>
          <w:color w:val="1D33A3"/>
          <w:sz w:val="20"/>
          <w:szCs w:val="20"/>
        </w:rPr>
      </w:pPr>
    </w:p>
    <w:p w14:paraId="7129B66D" w14:textId="77777777" w:rsidR="007C5AE7" w:rsidRPr="00AC3854" w:rsidRDefault="00000000">
      <w:pPr>
        <w:shd w:val="clear" w:color="auto" w:fill="2F5496"/>
        <w:ind w:right="30"/>
        <w:rPr>
          <w:rFonts w:asciiTheme="majorHAnsi" w:eastAsia="Calibri" w:hAnsiTheme="majorHAnsi" w:cstheme="majorHAnsi"/>
          <w:b/>
          <w:smallCaps/>
          <w:color w:val="FFFFFF"/>
          <w:sz w:val="32"/>
          <w:szCs w:val="32"/>
        </w:rPr>
      </w:pPr>
      <w:r w:rsidRPr="00AC3854">
        <w:rPr>
          <w:rFonts w:asciiTheme="majorHAnsi" w:eastAsia="Calibri" w:hAnsiTheme="majorHAnsi" w:cstheme="majorHAnsi"/>
          <w:b/>
          <w:smallCaps/>
          <w:color w:val="FFFFFF"/>
          <w:sz w:val="32"/>
          <w:szCs w:val="32"/>
        </w:rPr>
        <w:lastRenderedPageBreak/>
        <w:t>Annexe 2</w:t>
      </w:r>
    </w:p>
    <w:p w14:paraId="68486C88" w14:textId="77777777" w:rsidR="007C5AE7" w:rsidRPr="00AC3854" w:rsidRDefault="007C5AE7">
      <w:pPr>
        <w:ind w:left="57"/>
        <w:jc w:val="both"/>
        <w:rPr>
          <w:rFonts w:asciiTheme="majorHAnsi" w:eastAsia="Marianne Light" w:hAnsiTheme="majorHAnsi" w:cstheme="majorHAnsi"/>
        </w:rPr>
      </w:pPr>
    </w:p>
    <w:p w14:paraId="3D787DB1" w14:textId="0B327481" w:rsidR="007C5AE7" w:rsidRPr="00AC3854" w:rsidRDefault="00000000">
      <w:pPr>
        <w:ind w:left="57"/>
        <w:jc w:val="both"/>
        <w:rPr>
          <w:rFonts w:asciiTheme="majorHAnsi" w:eastAsia="Marianne Light" w:hAnsiTheme="majorHAnsi" w:cstheme="majorHAnsi"/>
          <w:sz w:val="20"/>
          <w:szCs w:val="20"/>
        </w:rPr>
      </w:pPr>
      <w:r w:rsidRPr="00AC3854">
        <w:rPr>
          <w:rFonts w:ascii="Arial" w:eastAsia="Courier New" w:hAnsi="Arial" w:cs="Arial"/>
          <w:b/>
          <w:color w:val="1D33A3"/>
          <w:sz w:val="20"/>
          <w:szCs w:val="20"/>
        </w:rPr>
        <w:t>■</w:t>
      </w:r>
      <w:r w:rsidRPr="00AC3854">
        <w:rPr>
          <w:rFonts w:asciiTheme="majorHAnsi" w:eastAsia="Marianne Light" w:hAnsiTheme="majorHAnsi" w:cstheme="majorHAnsi"/>
          <w:b/>
          <w:color w:val="1D33A3"/>
          <w:sz w:val="20"/>
          <w:szCs w:val="20"/>
        </w:rPr>
        <w:t xml:space="preserve"> </w:t>
      </w:r>
      <w:r w:rsidRPr="00AC3854">
        <w:rPr>
          <w:rFonts w:ascii="Arial" w:eastAsia="Courier New" w:hAnsi="Arial" w:cs="Arial"/>
          <w:b/>
          <w:color w:val="1D33A3"/>
          <w:sz w:val="20"/>
          <w:szCs w:val="20"/>
        </w:rPr>
        <w:t>■</w:t>
      </w:r>
      <w:r w:rsidRPr="00AC3854">
        <w:rPr>
          <w:rFonts w:asciiTheme="majorHAnsi" w:eastAsia="Courier New" w:hAnsiTheme="majorHAnsi" w:cstheme="majorHAnsi"/>
          <w:b/>
          <w:color w:val="1D33A3"/>
          <w:sz w:val="20"/>
          <w:szCs w:val="20"/>
        </w:rPr>
        <w:t xml:space="preserve"> </w:t>
      </w:r>
      <w:r w:rsidR="00434874" w:rsidRPr="00AC3854">
        <w:rPr>
          <w:rFonts w:asciiTheme="majorHAnsi" w:eastAsia="Marianne Light" w:hAnsiTheme="majorHAnsi" w:cstheme="majorHAnsi"/>
          <w:b/>
          <w:color w:val="1D33A3"/>
          <w:sz w:val="20"/>
          <w:szCs w:val="20"/>
        </w:rPr>
        <w:t xml:space="preserve">Rappel des attendus des Projets </w:t>
      </w:r>
      <w:r w:rsidR="003734C6" w:rsidRPr="00AC3854">
        <w:rPr>
          <w:rFonts w:asciiTheme="majorHAnsi" w:eastAsia="Marianne Light" w:hAnsiTheme="majorHAnsi" w:cstheme="majorHAnsi"/>
          <w:b/>
          <w:color w:val="1D33A3"/>
          <w:sz w:val="20"/>
          <w:szCs w:val="20"/>
        </w:rPr>
        <w:t>Exploratoires</w:t>
      </w:r>
      <w:r w:rsidR="005D2479" w:rsidRPr="00AC3854">
        <w:rPr>
          <w:rFonts w:asciiTheme="majorHAnsi" w:eastAsia="Marianne Light" w:hAnsiTheme="majorHAnsi" w:cstheme="majorHAnsi"/>
          <w:b/>
          <w:color w:val="1D33A3"/>
          <w:sz w:val="20"/>
          <w:szCs w:val="20"/>
        </w:rPr>
        <w:t xml:space="preserve"> du PTL2 (Action </w:t>
      </w:r>
      <w:r w:rsidR="003734C6" w:rsidRPr="00AC3854">
        <w:rPr>
          <w:rFonts w:asciiTheme="majorHAnsi" w:eastAsia="Marianne Light" w:hAnsiTheme="majorHAnsi" w:cstheme="majorHAnsi"/>
          <w:b/>
          <w:color w:val="1D33A3"/>
          <w:sz w:val="20"/>
          <w:szCs w:val="20"/>
        </w:rPr>
        <w:t>2</w:t>
      </w:r>
      <w:r w:rsidR="005D2479" w:rsidRPr="00AC3854">
        <w:rPr>
          <w:rFonts w:asciiTheme="majorHAnsi" w:eastAsia="Marianne Light" w:hAnsiTheme="majorHAnsi" w:cstheme="majorHAnsi"/>
          <w:b/>
          <w:color w:val="1D33A3"/>
          <w:sz w:val="20"/>
          <w:szCs w:val="20"/>
        </w:rPr>
        <w:t>)</w:t>
      </w:r>
    </w:p>
    <w:p w14:paraId="527AB270" w14:textId="77777777" w:rsidR="007C5AE7" w:rsidRPr="00AC3854" w:rsidRDefault="007C5AE7">
      <w:pPr>
        <w:ind w:left="57"/>
        <w:jc w:val="both"/>
        <w:rPr>
          <w:rFonts w:asciiTheme="majorHAnsi" w:eastAsia="Marianne Light" w:hAnsiTheme="majorHAnsi" w:cstheme="majorHAnsi"/>
        </w:rPr>
      </w:pPr>
    </w:p>
    <w:p w14:paraId="7275ACD3" w14:textId="1D9B4BEF" w:rsidR="005D2479" w:rsidRPr="00AC3854" w:rsidRDefault="005D2479" w:rsidP="005D2479">
      <w:pPr>
        <w:jc w:val="both"/>
        <w:rPr>
          <w:rFonts w:asciiTheme="majorHAnsi" w:eastAsia="Marianne Light" w:hAnsiTheme="majorHAnsi" w:cstheme="majorHAnsi"/>
          <w:b/>
          <w:color w:val="1D33A3"/>
          <w:sz w:val="20"/>
          <w:szCs w:val="20"/>
        </w:rPr>
      </w:pPr>
      <w:r w:rsidRPr="00AC3854">
        <w:rPr>
          <w:rFonts w:asciiTheme="majorHAnsi" w:eastAsia="Marianne Light" w:hAnsiTheme="majorHAnsi" w:cstheme="majorHAnsi"/>
          <w:b/>
          <w:color w:val="1D33A3"/>
          <w:sz w:val="20"/>
          <w:szCs w:val="20"/>
        </w:rPr>
        <w:t xml:space="preserve">L’Action </w:t>
      </w:r>
      <w:r w:rsidR="003734C6" w:rsidRPr="00AC3854">
        <w:rPr>
          <w:rFonts w:asciiTheme="majorHAnsi" w:eastAsia="Marianne Light" w:hAnsiTheme="majorHAnsi" w:cstheme="majorHAnsi"/>
          <w:b/>
          <w:color w:val="1D33A3"/>
          <w:sz w:val="20"/>
          <w:szCs w:val="20"/>
        </w:rPr>
        <w:t>2</w:t>
      </w:r>
      <w:r w:rsidRPr="00AC3854">
        <w:rPr>
          <w:rFonts w:asciiTheme="majorHAnsi" w:eastAsia="Marianne Light" w:hAnsiTheme="majorHAnsi" w:cstheme="majorHAnsi"/>
          <w:b/>
          <w:color w:val="1D33A3"/>
          <w:sz w:val="20"/>
          <w:szCs w:val="20"/>
        </w:rPr>
        <w:t xml:space="preserve"> du PTL2 assurera le soutien </w:t>
      </w:r>
      <w:r w:rsidR="003734C6" w:rsidRPr="00AC3854">
        <w:rPr>
          <w:rFonts w:asciiTheme="majorHAnsi" w:eastAsia="Marianne Light" w:hAnsiTheme="majorHAnsi" w:cstheme="majorHAnsi"/>
          <w:b/>
          <w:color w:val="1D33A3"/>
          <w:sz w:val="20"/>
          <w:szCs w:val="20"/>
        </w:rPr>
        <w:t>d’une vingtaine de</w:t>
      </w:r>
      <w:r w:rsidRPr="00AC3854">
        <w:rPr>
          <w:rFonts w:asciiTheme="majorHAnsi" w:eastAsia="Marianne Light" w:hAnsiTheme="majorHAnsi" w:cstheme="majorHAnsi"/>
          <w:b/>
          <w:color w:val="1D33A3"/>
          <w:sz w:val="20"/>
          <w:szCs w:val="20"/>
        </w:rPr>
        <w:t xml:space="preserve"> Projets Structurants </w:t>
      </w:r>
      <w:r w:rsidR="003734C6" w:rsidRPr="00AC3854">
        <w:rPr>
          <w:rFonts w:asciiTheme="majorHAnsi" w:eastAsia="Marianne Light" w:hAnsiTheme="majorHAnsi" w:cstheme="majorHAnsi"/>
          <w:b/>
          <w:color w:val="1D33A3"/>
          <w:sz w:val="20"/>
          <w:szCs w:val="20"/>
        </w:rPr>
        <w:t>de</w:t>
      </w:r>
      <w:r w:rsidRPr="00AC3854">
        <w:rPr>
          <w:rFonts w:asciiTheme="majorHAnsi" w:eastAsia="Marianne Light" w:hAnsiTheme="majorHAnsi" w:cstheme="majorHAnsi"/>
          <w:b/>
          <w:color w:val="1D33A3"/>
          <w:sz w:val="20"/>
          <w:szCs w:val="20"/>
        </w:rPr>
        <w:t xml:space="preserve"> </w:t>
      </w:r>
      <w:r w:rsidR="003734C6" w:rsidRPr="00AC3854">
        <w:rPr>
          <w:rFonts w:asciiTheme="majorHAnsi" w:eastAsia="Marianne Light" w:hAnsiTheme="majorHAnsi" w:cstheme="majorHAnsi"/>
          <w:b/>
          <w:color w:val="1D33A3"/>
          <w:sz w:val="20"/>
          <w:szCs w:val="20"/>
        </w:rPr>
        <w:t>2</w:t>
      </w:r>
      <w:r w:rsidRPr="00AC3854">
        <w:rPr>
          <w:rFonts w:asciiTheme="majorHAnsi" w:eastAsia="Marianne Light" w:hAnsiTheme="majorHAnsi" w:cstheme="majorHAnsi"/>
          <w:b/>
          <w:color w:val="1D33A3"/>
          <w:sz w:val="20"/>
          <w:szCs w:val="20"/>
        </w:rPr>
        <w:t xml:space="preserve"> ans (rassemblant au moins </w:t>
      </w:r>
      <w:r w:rsidR="003734C6" w:rsidRPr="00AC3854">
        <w:rPr>
          <w:rFonts w:asciiTheme="majorHAnsi" w:eastAsia="Marianne Light" w:hAnsiTheme="majorHAnsi" w:cstheme="majorHAnsi"/>
          <w:b/>
          <w:color w:val="1D33A3"/>
          <w:sz w:val="20"/>
          <w:szCs w:val="20"/>
        </w:rPr>
        <w:t>2</w:t>
      </w:r>
      <w:r w:rsidRPr="00AC3854">
        <w:rPr>
          <w:rFonts w:asciiTheme="majorHAnsi" w:eastAsia="Marianne Light" w:hAnsiTheme="majorHAnsi" w:cstheme="majorHAnsi"/>
          <w:b/>
          <w:color w:val="1D33A3"/>
          <w:sz w:val="20"/>
          <w:szCs w:val="20"/>
        </w:rPr>
        <w:t xml:space="preserve"> unités et </w:t>
      </w:r>
      <w:r w:rsidR="003734C6" w:rsidRPr="00AC3854">
        <w:rPr>
          <w:rFonts w:asciiTheme="majorHAnsi" w:eastAsia="Marianne Light" w:hAnsiTheme="majorHAnsi" w:cstheme="majorHAnsi"/>
          <w:b/>
          <w:color w:val="1D33A3"/>
          <w:sz w:val="20"/>
          <w:szCs w:val="20"/>
        </w:rPr>
        <w:t>2</w:t>
      </w:r>
      <w:r w:rsidRPr="00AC3854">
        <w:rPr>
          <w:rFonts w:asciiTheme="majorHAnsi" w:eastAsia="Marianne Light" w:hAnsiTheme="majorHAnsi" w:cstheme="majorHAnsi"/>
          <w:b/>
          <w:color w:val="1D33A3"/>
          <w:sz w:val="20"/>
          <w:szCs w:val="20"/>
        </w:rPr>
        <w:t xml:space="preserve"> disciplines). </w:t>
      </w:r>
      <w:r w:rsidR="003734C6" w:rsidRPr="00AC3854">
        <w:rPr>
          <w:rFonts w:asciiTheme="majorHAnsi" w:eastAsia="Marianne Light" w:hAnsiTheme="majorHAnsi" w:cstheme="majorHAnsi"/>
          <w:b/>
          <w:color w:val="1D33A3"/>
          <w:sz w:val="20"/>
          <w:szCs w:val="20"/>
        </w:rPr>
        <w:t xml:space="preserve">Environ la moitié de ces projets se situeront </w:t>
      </w:r>
      <w:r w:rsidR="003734C6" w:rsidRPr="00AC3854">
        <w:rPr>
          <w:rFonts w:asciiTheme="majorHAnsi" w:eastAsia="MS Mincho" w:hAnsiTheme="majorHAnsi" w:cstheme="majorHAnsi"/>
          <w:b/>
          <w:bCs/>
          <w:color w:val="1D33A3"/>
          <w:sz w:val="20"/>
          <w:szCs w:val="20"/>
        </w:rPr>
        <w:t xml:space="preserve">à l’interface avec les trois autres </w:t>
      </w:r>
      <w:proofErr w:type="spellStart"/>
      <w:r w:rsidR="003734C6" w:rsidRPr="00AC3854">
        <w:rPr>
          <w:rFonts w:asciiTheme="majorHAnsi" w:eastAsia="MS Mincho" w:hAnsiTheme="majorHAnsi" w:cstheme="majorHAnsi"/>
          <w:b/>
          <w:bCs/>
          <w:color w:val="1D33A3"/>
          <w:sz w:val="20"/>
          <w:szCs w:val="20"/>
        </w:rPr>
        <w:t>PTLs</w:t>
      </w:r>
      <w:proofErr w:type="spellEnd"/>
      <w:r w:rsidR="003734C6" w:rsidRPr="00AC3854">
        <w:rPr>
          <w:rFonts w:asciiTheme="majorHAnsi" w:eastAsia="MS Mincho" w:hAnsiTheme="majorHAnsi" w:cstheme="majorHAnsi"/>
          <w:b/>
          <w:bCs/>
          <w:color w:val="1D33A3"/>
          <w:sz w:val="20"/>
          <w:szCs w:val="20"/>
        </w:rPr>
        <w:t xml:space="preserve"> du pôle AEB, et de deux autres pôles (BS et SOC) de l’I-Site, comme suit</w:t>
      </w:r>
      <w:r w:rsidRPr="00AC3854">
        <w:rPr>
          <w:rFonts w:asciiTheme="majorHAnsi" w:eastAsia="Marianne Light" w:hAnsiTheme="majorHAnsi" w:cstheme="majorHAnsi"/>
          <w:b/>
          <w:color w:val="1D33A3"/>
          <w:sz w:val="20"/>
          <w:szCs w:val="20"/>
        </w:rPr>
        <w:t> :</w:t>
      </w:r>
    </w:p>
    <w:p w14:paraId="27741649" w14:textId="77777777" w:rsidR="005D2479" w:rsidRPr="00AC3854" w:rsidRDefault="005D2479" w:rsidP="005D2479">
      <w:pPr>
        <w:jc w:val="both"/>
        <w:rPr>
          <w:rFonts w:asciiTheme="majorHAnsi" w:eastAsia="Marianne Light" w:hAnsiTheme="majorHAnsi" w:cstheme="majorHAnsi"/>
          <w:b/>
          <w:color w:val="1D33A3"/>
          <w:sz w:val="10"/>
          <w:szCs w:val="10"/>
        </w:rPr>
      </w:pPr>
    </w:p>
    <w:p w14:paraId="69BCE0AB" w14:textId="5603362E" w:rsidR="003734C6" w:rsidRPr="00AC3854" w:rsidRDefault="003734C6" w:rsidP="003734C6">
      <w:pPr>
        <w:jc w:val="both"/>
        <w:rPr>
          <w:rFonts w:asciiTheme="majorHAnsi" w:eastAsia="MS Mincho" w:hAnsiTheme="majorHAnsi" w:cstheme="majorHAnsi"/>
          <w:color w:val="1D33A3"/>
          <w:sz w:val="20"/>
          <w:szCs w:val="20"/>
        </w:rPr>
      </w:pPr>
      <w:r w:rsidRPr="00AC3854">
        <w:rPr>
          <w:rFonts w:asciiTheme="majorHAnsi" w:eastAsia="MS Mincho" w:hAnsiTheme="majorHAnsi" w:cstheme="majorHAnsi"/>
          <w:b/>
          <w:bCs/>
          <w:color w:val="1D33A3"/>
          <w:sz w:val="20"/>
          <w:szCs w:val="20"/>
        </w:rPr>
        <w:t xml:space="preserve">• Action 2.1. </w:t>
      </w:r>
      <w:r w:rsidRPr="00AC3854">
        <w:rPr>
          <w:rFonts w:asciiTheme="majorHAnsi" w:eastAsia="MS Mincho" w:hAnsiTheme="majorHAnsi" w:cstheme="majorHAnsi"/>
          <w:color w:val="1D33A3"/>
          <w:sz w:val="20"/>
          <w:szCs w:val="20"/>
        </w:rPr>
        <w:t xml:space="preserve">Neuf projets exploratoires (inter-unités, </w:t>
      </w:r>
      <w:proofErr w:type="spellStart"/>
      <w:r w:rsidRPr="00AC3854">
        <w:rPr>
          <w:rFonts w:asciiTheme="majorHAnsi" w:eastAsia="MS Mincho" w:hAnsiTheme="majorHAnsi" w:cstheme="majorHAnsi"/>
          <w:color w:val="1D33A3"/>
          <w:sz w:val="20"/>
          <w:szCs w:val="20"/>
        </w:rPr>
        <w:t>inter-disciplinaires</w:t>
      </w:r>
      <w:proofErr w:type="spellEnd"/>
      <w:r w:rsidRPr="00AC3854">
        <w:rPr>
          <w:rFonts w:asciiTheme="majorHAnsi" w:eastAsia="MS Mincho" w:hAnsiTheme="majorHAnsi" w:cstheme="majorHAnsi"/>
          <w:color w:val="1D33A3"/>
          <w:sz w:val="20"/>
          <w:szCs w:val="20"/>
        </w:rPr>
        <w:t>) entre unités du PTL2</w:t>
      </w:r>
      <w:r w:rsidR="00362B4A">
        <w:rPr>
          <w:rFonts w:asciiTheme="majorHAnsi" w:eastAsia="MS Mincho" w:hAnsiTheme="majorHAnsi" w:cstheme="majorHAnsi"/>
          <w:color w:val="1D33A3"/>
          <w:sz w:val="20"/>
          <w:szCs w:val="20"/>
        </w:rPr>
        <w:t xml:space="preserve"> (a minima une des deux unités doit être affiliée au PTL2, en fait)</w:t>
      </w:r>
      <w:r w:rsidRPr="00AC3854">
        <w:rPr>
          <w:rFonts w:asciiTheme="majorHAnsi" w:eastAsia="MS Mincho" w:hAnsiTheme="majorHAnsi" w:cstheme="majorHAnsi"/>
          <w:color w:val="1D33A3"/>
          <w:sz w:val="20"/>
          <w:szCs w:val="20"/>
        </w:rPr>
        <w:t xml:space="preserve">, dotés de 80k€ chacun, soit un montant total maximal de 720k€. </w:t>
      </w:r>
    </w:p>
    <w:p w14:paraId="0E03FFF4" w14:textId="5C02B4B7" w:rsidR="003734C6" w:rsidRPr="00AC3854" w:rsidRDefault="003734C6" w:rsidP="003734C6">
      <w:pPr>
        <w:jc w:val="both"/>
        <w:rPr>
          <w:rFonts w:asciiTheme="majorHAnsi" w:eastAsia="MS Mincho" w:hAnsiTheme="majorHAnsi" w:cstheme="majorHAnsi"/>
          <w:color w:val="1D33A3"/>
          <w:sz w:val="20"/>
          <w:szCs w:val="20"/>
        </w:rPr>
      </w:pPr>
      <w:r w:rsidRPr="00AC3854">
        <w:rPr>
          <w:rFonts w:asciiTheme="majorHAnsi" w:eastAsia="MS Mincho" w:hAnsiTheme="majorHAnsi" w:cstheme="majorHAnsi"/>
          <w:b/>
          <w:bCs/>
          <w:color w:val="1D33A3"/>
          <w:sz w:val="20"/>
          <w:szCs w:val="20"/>
        </w:rPr>
        <w:t xml:space="preserve">• Action 2.2. </w:t>
      </w:r>
      <w:r w:rsidRPr="00AC3854">
        <w:rPr>
          <w:rFonts w:asciiTheme="majorHAnsi" w:eastAsia="MS Mincho" w:hAnsiTheme="majorHAnsi" w:cstheme="majorHAnsi"/>
          <w:color w:val="1D33A3"/>
          <w:sz w:val="20"/>
          <w:szCs w:val="20"/>
        </w:rPr>
        <w:t xml:space="preserve">Sept projets exploratoires (inter-unités, </w:t>
      </w:r>
      <w:proofErr w:type="spellStart"/>
      <w:r w:rsidRPr="00AC3854">
        <w:rPr>
          <w:rFonts w:asciiTheme="majorHAnsi" w:eastAsia="MS Mincho" w:hAnsiTheme="majorHAnsi" w:cstheme="majorHAnsi"/>
          <w:color w:val="1D33A3"/>
          <w:sz w:val="20"/>
          <w:szCs w:val="20"/>
        </w:rPr>
        <w:t>inter-disciplinaires</w:t>
      </w:r>
      <w:proofErr w:type="spellEnd"/>
      <w:r w:rsidRPr="00AC3854">
        <w:rPr>
          <w:rFonts w:asciiTheme="majorHAnsi" w:eastAsia="MS Mincho" w:hAnsiTheme="majorHAnsi" w:cstheme="majorHAnsi"/>
          <w:color w:val="1D33A3"/>
          <w:sz w:val="20"/>
          <w:szCs w:val="20"/>
        </w:rPr>
        <w:t xml:space="preserve">) entre unités du PTL2 et des autres </w:t>
      </w:r>
      <w:proofErr w:type="spellStart"/>
      <w:r w:rsidRPr="00AC3854">
        <w:rPr>
          <w:rFonts w:asciiTheme="majorHAnsi" w:eastAsia="MS Mincho" w:hAnsiTheme="majorHAnsi" w:cstheme="majorHAnsi"/>
          <w:color w:val="1D33A3"/>
          <w:sz w:val="20"/>
          <w:szCs w:val="20"/>
        </w:rPr>
        <w:t>PTLs</w:t>
      </w:r>
      <w:proofErr w:type="spellEnd"/>
      <w:r w:rsidRPr="00AC3854">
        <w:rPr>
          <w:rFonts w:asciiTheme="majorHAnsi" w:eastAsia="MS Mincho" w:hAnsiTheme="majorHAnsi" w:cstheme="majorHAnsi"/>
          <w:color w:val="1D33A3"/>
          <w:sz w:val="20"/>
          <w:szCs w:val="20"/>
        </w:rPr>
        <w:t xml:space="preserve"> du pôle AEB, dotés de 80k€ (dont 40k€ du PTL2) : 3 projets à l’interface avec le PTL3, 2 avec les PTL1 et PTL4 respectivement, pour un budget total maximal de 280k€ pour la contribution du PTL2.</w:t>
      </w:r>
    </w:p>
    <w:p w14:paraId="4A7EE278" w14:textId="7B990D4A" w:rsidR="003734C6" w:rsidRPr="00AC3854" w:rsidRDefault="003734C6" w:rsidP="003734C6">
      <w:pPr>
        <w:jc w:val="both"/>
        <w:rPr>
          <w:rFonts w:asciiTheme="majorHAnsi" w:eastAsia="MS Mincho" w:hAnsiTheme="majorHAnsi" w:cstheme="majorHAnsi"/>
          <w:color w:val="1D33A3"/>
          <w:sz w:val="20"/>
          <w:szCs w:val="20"/>
        </w:rPr>
      </w:pPr>
      <w:r w:rsidRPr="00AC3854">
        <w:rPr>
          <w:rFonts w:asciiTheme="majorHAnsi" w:eastAsia="MS Mincho" w:hAnsiTheme="majorHAnsi" w:cstheme="majorHAnsi"/>
          <w:b/>
          <w:bCs/>
          <w:color w:val="1D33A3"/>
          <w:sz w:val="20"/>
          <w:szCs w:val="20"/>
        </w:rPr>
        <w:t xml:space="preserve">• Action 2.3. </w:t>
      </w:r>
      <w:r w:rsidRPr="00AC3854">
        <w:rPr>
          <w:rFonts w:asciiTheme="majorHAnsi" w:eastAsia="MS Mincho" w:hAnsiTheme="majorHAnsi" w:cstheme="majorHAnsi"/>
          <w:color w:val="1D33A3"/>
          <w:sz w:val="20"/>
          <w:szCs w:val="20"/>
        </w:rPr>
        <w:t xml:space="preserve">Quatre projets exploratoires (inter-unités, </w:t>
      </w:r>
      <w:proofErr w:type="spellStart"/>
      <w:r w:rsidRPr="00AC3854">
        <w:rPr>
          <w:rFonts w:asciiTheme="majorHAnsi" w:eastAsia="MS Mincho" w:hAnsiTheme="majorHAnsi" w:cstheme="majorHAnsi"/>
          <w:color w:val="1D33A3"/>
          <w:sz w:val="20"/>
          <w:szCs w:val="20"/>
        </w:rPr>
        <w:t>inter-disciplinaires</w:t>
      </w:r>
      <w:proofErr w:type="spellEnd"/>
      <w:r w:rsidRPr="00AC3854">
        <w:rPr>
          <w:rFonts w:asciiTheme="majorHAnsi" w:eastAsia="MS Mincho" w:hAnsiTheme="majorHAnsi" w:cstheme="majorHAnsi"/>
          <w:color w:val="1D33A3"/>
          <w:sz w:val="20"/>
          <w:szCs w:val="20"/>
        </w:rPr>
        <w:t>) entre unités du PTL2 et des autres pôles, dotés de 80k€ (dont 20k€ du pôle AEB/PTL2, complétés par 20 k€ de l’autre pôle et de 40k€ du budget central dédié aux actions inter-pôles) : 2 projets à l’interface avec le pôle BS (Biologie et Santé) et 2 autres avec le pôle SOC (Sciences Sociales), soit un budget total maximum de 80k€ pour la contribution du PTL2.</w:t>
      </w:r>
    </w:p>
    <w:p w14:paraId="6DBEBD82" w14:textId="77777777" w:rsidR="005D2479" w:rsidRPr="00AC3854" w:rsidRDefault="005D2479" w:rsidP="005D2479">
      <w:pPr>
        <w:jc w:val="both"/>
        <w:rPr>
          <w:rFonts w:asciiTheme="majorHAnsi" w:eastAsia="Marianne Light" w:hAnsiTheme="majorHAnsi" w:cstheme="majorHAnsi"/>
          <w:color w:val="1D33A3"/>
          <w:sz w:val="10"/>
          <w:szCs w:val="10"/>
        </w:rPr>
      </w:pPr>
    </w:p>
    <w:p w14:paraId="31ACF996" w14:textId="5B2A00CA" w:rsidR="003734C6" w:rsidRPr="00AC3854" w:rsidRDefault="003734C6" w:rsidP="003734C6">
      <w:pPr>
        <w:jc w:val="both"/>
        <w:rPr>
          <w:rFonts w:asciiTheme="majorHAnsi" w:eastAsia="MS Mincho" w:hAnsiTheme="majorHAnsi" w:cstheme="majorHAnsi"/>
          <w:color w:val="1D33A3"/>
          <w:sz w:val="20"/>
          <w:szCs w:val="20"/>
        </w:rPr>
      </w:pPr>
      <w:r w:rsidRPr="00AC3854">
        <w:rPr>
          <w:rFonts w:asciiTheme="majorHAnsi" w:eastAsia="MS Mincho" w:hAnsiTheme="majorHAnsi" w:cstheme="majorHAnsi"/>
          <w:color w:val="1D33A3"/>
          <w:sz w:val="20"/>
          <w:szCs w:val="20"/>
        </w:rPr>
        <w:t>N.B. Les projets soutenus devront se situer à l’interface d’unités (</w:t>
      </w:r>
      <w:r w:rsidRPr="00AC3854">
        <w:rPr>
          <w:rFonts w:asciiTheme="majorHAnsi" w:eastAsia="MS Mincho" w:hAnsiTheme="majorHAnsi" w:cstheme="majorHAnsi"/>
          <w:i/>
          <w:iCs/>
          <w:color w:val="1D33A3"/>
          <w:sz w:val="20"/>
          <w:szCs w:val="20"/>
        </w:rPr>
        <w:t>a minima</w:t>
      </w:r>
      <w:r w:rsidRPr="00AC3854">
        <w:rPr>
          <w:rFonts w:asciiTheme="majorHAnsi" w:eastAsia="MS Mincho" w:hAnsiTheme="majorHAnsi" w:cstheme="majorHAnsi"/>
          <w:color w:val="1D33A3"/>
          <w:sz w:val="20"/>
          <w:szCs w:val="20"/>
        </w:rPr>
        <w:t xml:space="preserve"> 2 unités </w:t>
      </w:r>
      <w:r w:rsidR="00AC3854">
        <w:rPr>
          <w:rFonts w:asciiTheme="majorHAnsi" w:eastAsia="MS Mincho" w:hAnsiTheme="majorHAnsi" w:cstheme="majorHAnsi"/>
          <w:color w:val="1D33A3"/>
          <w:sz w:val="20"/>
          <w:szCs w:val="20"/>
        </w:rPr>
        <w:t xml:space="preserve">dont une </w:t>
      </w:r>
      <w:r w:rsidRPr="00AC3854">
        <w:rPr>
          <w:rFonts w:asciiTheme="majorHAnsi" w:eastAsia="MS Mincho" w:hAnsiTheme="majorHAnsi" w:cstheme="majorHAnsi"/>
          <w:color w:val="1D33A3"/>
          <w:sz w:val="20"/>
          <w:szCs w:val="20"/>
        </w:rPr>
        <w:t xml:space="preserve">rattachée au PTL2 pour l’Action 2.1, ou à 2 </w:t>
      </w:r>
      <w:proofErr w:type="spellStart"/>
      <w:r w:rsidRPr="00AC3854">
        <w:rPr>
          <w:rFonts w:asciiTheme="majorHAnsi" w:eastAsia="MS Mincho" w:hAnsiTheme="majorHAnsi" w:cstheme="majorHAnsi"/>
          <w:color w:val="1D33A3"/>
          <w:sz w:val="20"/>
          <w:szCs w:val="20"/>
        </w:rPr>
        <w:t>PTLs</w:t>
      </w:r>
      <w:proofErr w:type="spellEnd"/>
      <w:r w:rsidRPr="00AC3854">
        <w:rPr>
          <w:rFonts w:asciiTheme="majorHAnsi" w:eastAsia="MS Mincho" w:hAnsiTheme="majorHAnsi" w:cstheme="majorHAnsi"/>
          <w:color w:val="1D33A3"/>
          <w:sz w:val="20"/>
          <w:szCs w:val="20"/>
        </w:rPr>
        <w:t xml:space="preserve"> du pôle AEB pour l’Action 2.2, ou à 2 pôles (AEB et BS ou SOC) pour l’Action 2.3) et de disciplines différentes. Les porteurs des projets auront toute liberté d’utiliser ce budget comme ils le souhaitent, y compris sous la forme de coûts de personnels </w:t>
      </w:r>
      <w:r w:rsidR="00AC3854">
        <w:rPr>
          <w:rFonts w:asciiTheme="majorHAnsi" w:eastAsia="MS Mincho" w:hAnsiTheme="majorHAnsi" w:cstheme="majorHAnsi"/>
          <w:color w:val="1D33A3"/>
          <w:sz w:val="20"/>
          <w:szCs w:val="20"/>
        </w:rPr>
        <w:t xml:space="preserve">(uniquement de niveau technicien à ingénieur </w:t>
      </w:r>
      <w:r w:rsidR="008C798D">
        <w:rPr>
          <w:rFonts w:asciiTheme="majorHAnsi" w:eastAsia="MS Mincho" w:hAnsiTheme="majorHAnsi" w:cstheme="majorHAnsi"/>
          <w:color w:val="1D33A3"/>
          <w:sz w:val="20"/>
          <w:szCs w:val="20"/>
        </w:rPr>
        <w:t xml:space="preserve">/ pas </w:t>
      </w:r>
      <w:r w:rsidRPr="00AC3854">
        <w:rPr>
          <w:rFonts w:asciiTheme="majorHAnsi" w:eastAsia="MS Mincho" w:hAnsiTheme="majorHAnsi" w:cstheme="majorHAnsi"/>
          <w:color w:val="1D33A3"/>
          <w:sz w:val="20"/>
          <w:szCs w:val="20"/>
        </w:rPr>
        <w:t>de jeunes scientifiques</w:t>
      </w:r>
      <w:r w:rsidR="008C798D">
        <w:rPr>
          <w:rFonts w:asciiTheme="majorHAnsi" w:eastAsia="MS Mincho" w:hAnsiTheme="majorHAnsi" w:cstheme="majorHAnsi"/>
          <w:color w:val="1D33A3"/>
          <w:sz w:val="20"/>
          <w:szCs w:val="20"/>
        </w:rPr>
        <w:t>, doc ou postdoc</w:t>
      </w:r>
      <w:r w:rsidRPr="00AC3854">
        <w:rPr>
          <w:rFonts w:asciiTheme="majorHAnsi" w:eastAsia="MS Mincho" w:hAnsiTheme="majorHAnsi" w:cstheme="majorHAnsi"/>
          <w:color w:val="1D33A3"/>
          <w:sz w:val="20"/>
          <w:szCs w:val="20"/>
        </w:rPr>
        <w:t>), sous réserve de l’accord de l’autre PTL ou pôle assurant le co-financement. Ces projets exploratoires cibleront une des questions de recherche parmi celles identifiées comme prioritaires par le PTL2.</w:t>
      </w:r>
    </w:p>
    <w:p w14:paraId="135AA0E4" w14:textId="77777777" w:rsidR="0004252D" w:rsidRPr="00AC3854" w:rsidRDefault="0004252D" w:rsidP="003734C6">
      <w:pPr>
        <w:jc w:val="both"/>
        <w:rPr>
          <w:rFonts w:asciiTheme="majorHAnsi" w:eastAsia="MS Mincho" w:hAnsiTheme="majorHAnsi" w:cstheme="majorHAnsi"/>
          <w:color w:val="1D33A3"/>
          <w:sz w:val="20"/>
          <w:szCs w:val="20"/>
        </w:rPr>
      </w:pPr>
    </w:p>
    <w:p w14:paraId="7B9A9ED5" w14:textId="0DC382D4" w:rsidR="005D2479" w:rsidRPr="00AC3854" w:rsidRDefault="0004252D" w:rsidP="005D2479">
      <w:pPr>
        <w:jc w:val="both"/>
        <w:rPr>
          <w:rFonts w:asciiTheme="majorHAnsi" w:eastAsia="MS Mincho" w:hAnsiTheme="majorHAnsi" w:cstheme="majorHAnsi"/>
          <w:color w:val="1D33A3"/>
          <w:sz w:val="20"/>
          <w:szCs w:val="20"/>
        </w:rPr>
      </w:pPr>
      <w:r w:rsidRPr="00AC3854">
        <w:rPr>
          <w:rFonts w:asciiTheme="majorHAnsi" w:eastAsia="MS Mincho" w:hAnsiTheme="majorHAnsi" w:cstheme="majorHAnsi"/>
          <w:color w:val="1D33A3"/>
          <w:sz w:val="20"/>
          <w:szCs w:val="20"/>
        </w:rPr>
        <w:t xml:space="preserve">Pour les Actions 2.2 et 2.3, il conviendra d’affiner l’offre de soutien du PTL2 après discussion avec les autres </w:t>
      </w:r>
      <w:proofErr w:type="spellStart"/>
      <w:r w:rsidRPr="00AC3854">
        <w:rPr>
          <w:rFonts w:asciiTheme="majorHAnsi" w:eastAsia="MS Mincho" w:hAnsiTheme="majorHAnsi" w:cstheme="majorHAnsi"/>
          <w:color w:val="1D33A3"/>
          <w:sz w:val="20"/>
          <w:szCs w:val="20"/>
        </w:rPr>
        <w:t>PTLs</w:t>
      </w:r>
      <w:proofErr w:type="spellEnd"/>
      <w:r w:rsidRPr="00AC3854">
        <w:rPr>
          <w:rFonts w:asciiTheme="majorHAnsi" w:eastAsia="MS Mincho" w:hAnsiTheme="majorHAnsi" w:cstheme="majorHAnsi"/>
          <w:color w:val="1D33A3"/>
          <w:sz w:val="20"/>
          <w:szCs w:val="20"/>
        </w:rPr>
        <w:t xml:space="preserve"> du Pôle AEB et les autres Pôles, respectivement</w:t>
      </w:r>
      <w:r w:rsidR="008C798D">
        <w:rPr>
          <w:rFonts w:asciiTheme="majorHAnsi" w:eastAsia="MS Mincho" w:hAnsiTheme="majorHAnsi" w:cstheme="majorHAnsi"/>
          <w:color w:val="1D33A3"/>
          <w:sz w:val="20"/>
          <w:szCs w:val="20"/>
        </w:rPr>
        <w:t>, en vue d’appels d’offres qui seront lancés postérieurement à 2025</w:t>
      </w:r>
      <w:r w:rsidRPr="00AC3854">
        <w:rPr>
          <w:rFonts w:asciiTheme="majorHAnsi" w:eastAsia="MS Mincho" w:hAnsiTheme="majorHAnsi" w:cstheme="majorHAnsi"/>
          <w:color w:val="1D33A3"/>
          <w:sz w:val="20"/>
          <w:szCs w:val="20"/>
        </w:rPr>
        <w:t xml:space="preserve">. A titre indicatif, un premier échange avec les coordinateurs du PTL3 révèle que, plutôt que de financer 3 projets exploratoires à hauteur de 80k€ co-financés à parts égales entre PTL2 et PTL3, il serait plus judicieux de financer conjointement </w:t>
      </w:r>
      <w:r w:rsidR="008C798D">
        <w:rPr>
          <w:rFonts w:asciiTheme="majorHAnsi" w:eastAsia="MS Mincho" w:hAnsiTheme="majorHAnsi" w:cstheme="majorHAnsi"/>
          <w:color w:val="1D33A3"/>
          <w:sz w:val="20"/>
          <w:szCs w:val="20"/>
        </w:rPr>
        <w:t>deux</w:t>
      </w:r>
      <w:r w:rsidRPr="00AC3854">
        <w:rPr>
          <w:rFonts w:asciiTheme="majorHAnsi" w:eastAsia="MS Mincho" w:hAnsiTheme="majorHAnsi" w:cstheme="majorHAnsi"/>
          <w:color w:val="1D33A3"/>
          <w:sz w:val="20"/>
          <w:szCs w:val="20"/>
        </w:rPr>
        <w:t xml:space="preserve"> </w:t>
      </w:r>
      <w:proofErr w:type="spellStart"/>
      <w:r w:rsidR="008C798D">
        <w:rPr>
          <w:rFonts w:asciiTheme="majorHAnsi" w:eastAsia="MS Mincho" w:hAnsiTheme="majorHAnsi" w:cstheme="majorHAnsi"/>
          <w:color w:val="1D33A3"/>
          <w:sz w:val="20"/>
          <w:szCs w:val="20"/>
        </w:rPr>
        <w:t>doctorant.</w:t>
      </w:r>
      <w:proofErr w:type="gramStart"/>
      <w:r w:rsidR="008C798D">
        <w:rPr>
          <w:rFonts w:asciiTheme="majorHAnsi" w:eastAsia="MS Mincho" w:hAnsiTheme="majorHAnsi" w:cstheme="majorHAnsi"/>
          <w:color w:val="1D33A3"/>
          <w:sz w:val="20"/>
          <w:szCs w:val="20"/>
        </w:rPr>
        <w:t>e.s</w:t>
      </w:r>
      <w:proofErr w:type="spellEnd"/>
      <w:proofErr w:type="gramEnd"/>
      <w:r w:rsidRPr="00AC3854">
        <w:rPr>
          <w:rFonts w:asciiTheme="majorHAnsi" w:eastAsia="MS Mincho" w:hAnsiTheme="majorHAnsi" w:cstheme="majorHAnsi"/>
          <w:color w:val="1D33A3"/>
          <w:sz w:val="20"/>
          <w:szCs w:val="20"/>
        </w:rPr>
        <w:t xml:space="preserve"> </w:t>
      </w:r>
      <w:proofErr w:type="spellStart"/>
      <w:r w:rsidRPr="00AC3854">
        <w:rPr>
          <w:rFonts w:asciiTheme="majorHAnsi" w:eastAsia="MS Mincho" w:hAnsiTheme="majorHAnsi" w:cstheme="majorHAnsi"/>
          <w:color w:val="1D33A3"/>
          <w:sz w:val="20"/>
          <w:szCs w:val="20"/>
        </w:rPr>
        <w:t>environné</w:t>
      </w:r>
      <w:r w:rsidR="008C798D">
        <w:rPr>
          <w:rFonts w:asciiTheme="majorHAnsi" w:eastAsia="MS Mincho" w:hAnsiTheme="majorHAnsi" w:cstheme="majorHAnsi"/>
          <w:color w:val="1D33A3"/>
          <w:sz w:val="20"/>
          <w:szCs w:val="20"/>
        </w:rPr>
        <w:t>.e.s</w:t>
      </w:r>
      <w:proofErr w:type="spellEnd"/>
      <w:r w:rsidR="008C798D">
        <w:rPr>
          <w:rFonts w:asciiTheme="majorHAnsi" w:eastAsia="MS Mincho" w:hAnsiTheme="majorHAnsi" w:cstheme="majorHAnsi"/>
          <w:color w:val="1D33A3"/>
          <w:sz w:val="20"/>
          <w:szCs w:val="20"/>
        </w:rPr>
        <w:t xml:space="preserve"> (</w:t>
      </w:r>
      <w:proofErr w:type="spellStart"/>
      <w:r w:rsidR="008C798D">
        <w:rPr>
          <w:rFonts w:asciiTheme="majorHAnsi" w:eastAsia="MS Mincho" w:hAnsiTheme="majorHAnsi" w:cstheme="majorHAnsi"/>
          <w:color w:val="1D33A3"/>
          <w:sz w:val="20"/>
          <w:szCs w:val="20"/>
        </w:rPr>
        <w:t>un.e</w:t>
      </w:r>
      <w:proofErr w:type="spellEnd"/>
      <w:r w:rsidR="008C798D">
        <w:rPr>
          <w:rFonts w:asciiTheme="majorHAnsi" w:eastAsia="MS Mincho" w:hAnsiTheme="majorHAnsi" w:cstheme="majorHAnsi"/>
          <w:color w:val="1D33A3"/>
          <w:sz w:val="20"/>
          <w:szCs w:val="20"/>
        </w:rPr>
        <w:t xml:space="preserve"> en</w:t>
      </w:r>
      <w:r w:rsidRPr="00AC3854">
        <w:rPr>
          <w:rFonts w:asciiTheme="majorHAnsi" w:eastAsia="MS Mincho" w:hAnsiTheme="majorHAnsi" w:cstheme="majorHAnsi"/>
          <w:color w:val="1D33A3"/>
          <w:sz w:val="20"/>
          <w:szCs w:val="20"/>
        </w:rPr>
        <w:t xml:space="preserve"> 2025, </w:t>
      </w:r>
      <w:r w:rsidR="008C798D">
        <w:rPr>
          <w:rFonts w:asciiTheme="majorHAnsi" w:eastAsia="MS Mincho" w:hAnsiTheme="majorHAnsi" w:cstheme="majorHAnsi"/>
          <w:color w:val="1D33A3"/>
          <w:sz w:val="20"/>
          <w:szCs w:val="20"/>
        </w:rPr>
        <w:t xml:space="preserve">l’autre en 2026) </w:t>
      </w:r>
      <w:r w:rsidRPr="00AC3854">
        <w:rPr>
          <w:rFonts w:asciiTheme="majorHAnsi" w:eastAsia="MS Mincho" w:hAnsiTheme="majorHAnsi" w:cstheme="majorHAnsi"/>
          <w:color w:val="1D33A3"/>
          <w:sz w:val="20"/>
          <w:szCs w:val="20"/>
        </w:rPr>
        <w:t>co-financé</w:t>
      </w:r>
      <w:r w:rsidR="008C798D">
        <w:rPr>
          <w:rFonts w:asciiTheme="majorHAnsi" w:eastAsia="MS Mincho" w:hAnsiTheme="majorHAnsi" w:cstheme="majorHAnsi"/>
          <w:color w:val="1D33A3"/>
          <w:sz w:val="20"/>
          <w:szCs w:val="20"/>
        </w:rPr>
        <w:t>s</w:t>
      </w:r>
      <w:r w:rsidRPr="00AC3854">
        <w:rPr>
          <w:rFonts w:asciiTheme="majorHAnsi" w:eastAsia="MS Mincho" w:hAnsiTheme="majorHAnsi" w:cstheme="majorHAnsi"/>
          <w:color w:val="1D33A3"/>
          <w:sz w:val="20"/>
          <w:szCs w:val="20"/>
        </w:rPr>
        <w:t xml:space="preserve"> à parts égales entre PTL2 et PTL3. La thématique d’interface pour ce</w:t>
      </w:r>
      <w:r w:rsidR="008C798D">
        <w:rPr>
          <w:rFonts w:asciiTheme="majorHAnsi" w:eastAsia="MS Mincho" w:hAnsiTheme="majorHAnsi" w:cstheme="majorHAnsi"/>
          <w:color w:val="1D33A3"/>
          <w:sz w:val="20"/>
          <w:szCs w:val="20"/>
        </w:rPr>
        <w:t xml:space="preserve">s deux </w:t>
      </w:r>
      <w:r w:rsidRPr="00AC3854">
        <w:rPr>
          <w:rFonts w:asciiTheme="majorHAnsi" w:eastAsia="MS Mincho" w:hAnsiTheme="majorHAnsi" w:cstheme="majorHAnsi"/>
          <w:color w:val="1D33A3"/>
          <w:sz w:val="20"/>
          <w:szCs w:val="20"/>
        </w:rPr>
        <w:t xml:space="preserve"> </w:t>
      </w:r>
      <w:proofErr w:type="spellStart"/>
      <w:r w:rsidR="008C798D">
        <w:rPr>
          <w:rFonts w:asciiTheme="majorHAnsi" w:eastAsia="MS Mincho" w:hAnsiTheme="majorHAnsi" w:cstheme="majorHAnsi"/>
          <w:color w:val="1D33A3"/>
          <w:sz w:val="20"/>
          <w:szCs w:val="20"/>
        </w:rPr>
        <w:t>doctorant.e.s</w:t>
      </w:r>
      <w:proofErr w:type="spellEnd"/>
      <w:r w:rsidRPr="00AC3854">
        <w:rPr>
          <w:rFonts w:asciiTheme="majorHAnsi" w:eastAsia="MS Mincho" w:hAnsiTheme="majorHAnsi" w:cstheme="majorHAnsi"/>
          <w:color w:val="1D33A3"/>
          <w:sz w:val="20"/>
          <w:szCs w:val="20"/>
        </w:rPr>
        <w:t xml:space="preserve"> pourrait concerner les deux premiers fronts de science identifiés par le PTL2 (</w:t>
      </w:r>
      <w:r w:rsidRPr="00AC3854">
        <w:rPr>
          <w:rFonts w:asciiTheme="majorHAnsi" w:eastAsia="MS Mincho" w:hAnsiTheme="majorHAnsi" w:cstheme="majorHAnsi"/>
          <w:i/>
          <w:iCs/>
          <w:color w:val="1D33A3"/>
          <w:sz w:val="20"/>
          <w:szCs w:val="20"/>
        </w:rPr>
        <w:t>Processus et approches pour accompagner la transition des systèmes de production agricole</w:t>
      </w:r>
      <w:r w:rsidRPr="00AC3854">
        <w:rPr>
          <w:rFonts w:asciiTheme="majorHAnsi" w:eastAsia="MS Mincho" w:hAnsiTheme="majorHAnsi" w:cstheme="majorHAnsi"/>
          <w:color w:val="1D33A3"/>
          <w:sz w:val="20"/>
          <w:szCs w:val="20"/>
        </w:rPr>
        <w:t>), et un sujet centré sur l’</w:t>
      </w:r>
      <w:proofErr w:type="spellStart"/>
      <w:r w:rsidRPr="00AC3854">
        <w:rPr>
          <w:rFonts w:asciiTheme="majorHAnsi" w:eastAsia="MS Mincho" w:hAnsiTheme="majorHAnsi" w:cstheme="majorHAnsi"/>
          <w:color w:val="1D33A3"/>
          <w:sz w:val="20"/>
          <w:szCs w:val="20"/>
        </w:rPr>
        <w:t>agrobiodiversité</w:t>
      </w:r>
      <w:proofErr w:type="spellEnd"/>
      <w:r w:rsidRPr="00AC3854">
        <w:rPr>
          <w:rFonts w:asciiTheme="majorHAnsi" w:eastAsia="MS Mincho" w:hAnsiTheme="majorHAnsi" w:cstheme="majorHAnsi"/>
          <w:color w:val="1D33A3"/>
          <w:sz w:val="20"/>
          <w:szCs w:val="20"/>
        </w:rPr>
        <w:t xml:space="preserve"> comme levier pour la transition agroécologique, en s’inscrivant dans le cadre conceptuel des services écosystémiques ou des « </w:t>
      </w:r>
      <w:proofErr w:type="spellStart"/>
      <w:r w:rsidRPr="00AC3854">
        <w:rPr>
          <w:rFonts w:asciiTheme="majorHAnsi" w:eastAsia="MS Mincho" w:hAnsiTheme="majorHAnsi" w:cstheme="majorHAnsi"/>
          <w:color w:val="1D33A3"/>
          <w:sz w:val="20"/>
          <w:szCs w:val="20"/>
        </w:rPr>
        <w:t>Nature’s</w:t>
      </w:r>
      <w:proofErr w:type="spellEnd"/>
      <w:r w:rsidRPr="00AC3854">
        <w:rPr>
          <w:rFonts w:asciiTheme="majorHAnsi" w:eastAsia="MS Mincho" w:hAnsiTheme="majorHAnsi" w:cstheme="majorHAnsi"/>
          <w:color w:val="1D33A3"/>
          <w:sz w:val="20"/>
          <w:szCs w:val="20"/>
        </w:rPr>
        <w:t xml:space="preserve"> Contributions to People » de l’</w:t>
      </w:r>
      <w:proofErr w:type="spellStart"/>
      <w:r w:rsidRPr="00AC3854">
        <w:rPr>
          <w:rFonts w:asciiTheme="majorHAnsi" w:eastAsia="MS Mincho" w:hAnsiTheme="majorHAnsi" w:cstheme="majorHAnsi"/>
          <w:color w:val="1D33A3"/>
          <w:sz w:val="20"/>
          <w:szCs w:val="20"/>
        </w:rPr>
        <w:t>Intergovernmental</w:t>
      </w:r>
      <w:proofErr w:type="spellEnd"/>
      <w:r w:rsidRPr="00AC3854">
        <w:rPr>
          <w:rFonts w:asciiTheme="majorHAnsi" w:eastAsia="MS Mincho" w:hAnsiTheme="majorHAnsi" w:cstheme="majorHAnsi"/>
          <w:color w:val="1D33A3"/>
          <w:sz w:val="20"/>
          <w:szCs w:val="20"/>
        </w:rPr>
        <w:t xml:space="preserve"> Panel for </w:t>
      </w:r>
      <w:proofErr w:type="spellStart"/>
      <w:r w:rsidRPr="00AC3854">
        <w:rPr>
          <w:rFonts w:asciiTheme="majorHAnsi" w:eastAsia="MS Mincho" w:hAnsiTheme="majorHAnsi" w:cstheme="majorHAnsi"/>
          <w:color w:val="1D33A3"/>
          <w:sz w:val="20"/>
          <w:szCs w:val="20"/>
        </w:rPr>
        <w:t>Biodiversity</w:t>
      </w:r>
      <w:proofErr w:type="spellEnd"/>
      <w:r w:rsidRPr="00AC3854">
        <w:rPr>
          <w:rFonts w:asciiTheme="majorHAnsi" w:eastAsia="MS Mincho" w:hAnsiTheme="majorHAnsi" w:cstheme="majorHAnsi"/>
          <w:color w:val="1D33A3"/>
          <w:sz w:val="20"/>
          <w:szCs w:val="20"/>
        </w:rPr>
        <w:t xml:space="preserve"> and </w:t>
      </w:r>
      <w:proofErr w:type="spellStart"/>
      <w:r w:rsidRPr="00AC3854">
        <w:rPr>
          <w:rFonts w:asciiTheme="majorHAnsi" w:eastAsia="MS Mincho" w:hAnsiTheme="majorHAnsi" w:cstheme="majorHAnsi"/>
          <w:color w:val="1D33A3"/>
          <w:sz w:val="20"/>
          <w:szCs w:val="20"/>
        </w:rPr>
        <w:t>Ecosystem</w:t>
      </w:r>
      <w:proofErr w:type="spellEnd"/>
      <w:r w:rsidRPr="00AC3854">
        <w:rPr>
          <w:rFonts w:asciiTheme="majorHAnsi" w:eastAsia="MS Mincho" w:hAnsiTheme="majorHAnsi" w:cstheme="majorHAnsi"/>
          <w:color w:val="1D33A3"/>
          <w:sz w:val="20"/>
          <w:szCs w:val="20"/>
        </w:rPr>
        <w:t xml:space="preserve"> Services (IPBES). Pour l’Action 2.3, l’accent est mis a priori sur les Pôles BS et SOC, mais des interactions avec le Pôle Chimie pourraient être envisagés également, par exemple sur les questions de caractérisation et conception de produits biosourcés (emballages, etc.).</w:t>
      </w:r>
    </w:p>
    <w:p w14:paraId="13D8811A" w14:textId="77777777" w:rsidR="0004252D" w:rsidRPr="00AC3854" w:rsidRDefault="0004252D" w:rsidP="005D2479">
      <w:pPr>
        <w:jc w:val="both"/>
        <w:rPr>
          <w:rFonts w:asciiTheme="majorHAnsi" w:eastAsia="Marianne Light" w:hAnsiTheme="majorHAnsi" w:cstheme="majorHAnsi"/>
          <w:color w:val="1D33A3"/>
          <w:sz w:val="20"/>
          <w:szCs w:val="20"/>
        </w:rPr>
      </w:pPr>
    </w:p>
    <w:p w14:paraId="1A20D9C1" w14:textId="77777777" w:rsidR="00251E4A" w:rsidRDefault="00251E4A">
      <w:pPr>
        <w:jc w:val="both"/>
        <w:rPr>
          <w:rFonts w:asciiTheme="majorHAnsi" w:eastAsia="Marianne Light" w:hAnsiTheme="majorHAnsi" w:cstheme="majorHAnsi"/>
          <w:b/>
          <w:color w:val="1D33A3"/>
          <w:sz w:val="20"/>
          <w:szCs w:val="20"/>
        </w:rPr>
      </w:pPr>
    </w:p>
    <w:p w14:paraId="4058D909" w14:textId="77777777" w:rsidR="008C798D" w:rsidRDefault="008C798D">
      <w:pPr>
        <w:jc w:val="both"/>
        <w:rPr>
          <w:rFonts w:asciiTheme="majorHAnsi" w:eastAsia="Marianne Light" w:hAnsiTheme="majorHAnsi" w:cstheme="majorHAnsi"/>
          <w:b/>
          <w:color w:val="1D33A3"/>
          <w:sz w:val="20"/>
          <w:szCs w:val="20"/>
        </w:rPr>
      </w:pPr>
    </w:p>
    <w:p w14:paraId="0F10B3DD" w14:textId="77777777" w:rsidR="008C798D" w:rsidRDefault="008C798D">
      <w:pPr>
        <w:jc w:val="both"/>
        <w:rPr>
          <w:rFonts w:asciiTheme="majorHAnsi" w:eastAsia="Marianne Light" w:hAnsiTheme="majorHAnsi" w:cstheme="majorHAnsi"/>
          <w:b/>
          <w:color w:val="1D33A3"/>
          <w:sz w:val="20"/>
          <w:szCs w:val="20"/>
        </w:rPr>
      </w:pPr>
    </w:p>
    <w:p w14:paraId="00D2D794" w14:textId="77777777" w:rsidR="008C798D" w:rsidRDefault="008C798D">
      <w:pPr>
        <w:jc w:val="both"/>
        <w:rPr>
          <w:rFonts w:asciiTheme="majorHAnsi" w:eastAsia="Marianne Light" w:hAnsiTheme="majorHAnsi" w:cstheme="majorHAnsi"/>
          <w:b/>
          <w:color w:val="1D33A3"/>
          <w:sz w:val="20"/>
          <w:szCs w:val="20"/>
        </w:rPr>
      </w:pPr>
    </w:p>
    <w:p w14:paraId="5D4AD2BA" w14:textId="77777777" w:rsidR="008C798D" w:rsidRDefault="008C798D">
      <w:pPr>
        <w:jc w:val="both"/>
        <w:rPr>
          <w:rFonts w:asciiTheme="majorHAnsi" w:eastAsia="Marianne Light" w:hAnsiTheme="majorHAnsi" w:cstheme="majorHAnsi"/>
          <w:b/>
          <w:color w:val="1D33A3"/>
          <w:sz w:val="20"/>
          <w:szCs w:val="20"/>
        </w:rPr>
      </w:pPr>
    </w:p>
    <w:p w14:paraId="31C5D6A8" w14:textId="77777777" w:rsidR="008C798D" w:rsidRDefault="008C798D">
      <w:pPr>
        <w:jc w:val="both"/>
        <w:rPr>
          <w:rFonts w:asciiTheme="majorHAnsi" w:eastAsia="Marianne Light" w:hAnsiTheme="majorHAnsi" w:cstheme="majorHAnsi"/>
          <w:b/>
          <w:color w:val="1D33A3"/>
          <w:sz w:val="20"/>
          <w:szCs w:val="20"/>
        </w:rPr>
      </w:pPr>
    </w:p>
    <w:p w14:paraId="6A2FB0F1" w14:textId="77777777" w:rsidR="008C798D" w:rsidRDefault="008C798D">
      <w:pPr>
        <w:jc w:val="both"/>
        <w:rPr>
          <w:rFonts w:asciiTheme="majorHAnsi" w:eastAsia="Marianne Light" w:hAnsiTheme="majorHAnsi" w:cstheme="majorHAnsi"/>
          <w:b/>
          <w:color w:val="1D33A3"/>
          <w:sz w:val="20"/>
          <w:szCs w:val="20"/>
        </w:rPr>
      </w:pPr>
    </w:p>
    <w:p w14:paraId="261BAB8D" w14:textId="77777777" w:rsidR="008C798D" w:rsidRDefault="008C798D">
      <w:pPr>
        <w:jc w:val="both"/>
        <w:rPr>
          <w:rFonts w:asciiTheme="majorHAnsi" w:eastAsia="Marianne Light" w:hAnsiTheme="majorHAnsi" w:cstheme="majorHAnsi"/>
          <w:b/>
          <w:color w:val="1D33A3"/>
          <w:sz w:val="20"/>
          <w:szCs w:val="20"/>
        </w:rPr>
      </w:pPr>
    </w:p>
    <w:p w14:paraId="6E9375A3" w14:textId="77777777" w:rsidR="008C798D" w:rsidRDefault="008C798D">
      <w:pPr>
        <w:jc w:val="both"/>
        <w:rPr>
          <w:rFonts w:asciiTheme="majorHAnsi" w:eastAsia="Marianne Light" w:hAnsiTheme="majorHAnsi" w:cstheme="majorHAnsi"/>
          <w:b/>
          <w:color w:val="1D33A3"/>
          <w:sz w:val="20"/>
          <w:szCs w:val="20"/>
        </w:rPr>
      </w:pPr>
    </w:p>
    <w:p w14:paraId="0089CAEF" w14:textId="77777777" w:rsidR="008C798D" w:rsidRDefault="008C798D">
      <w:pPr>
        <w:jc w:val="both"/>
        <w:rPr>
          <w:rFonts w:asciiTheme="majorHAnsi" w:eastAsia="Marianne Light" w:hAnsiTheme="majorHAnsi" w:cstheme="majorHAnsi"/>
          <w:b/>
          <w:color w:val="1D33A3"/>
          <w:sz w:val="20"/>
          <w:szCs w:val="20"/>
        </w:rPr>
      </w:pPr>
    </w:p>
    <w:p w14:paraId="086EAE82" w14:textId="77777777" w:rsidR="008C798D" w:rsidRDefault="008C798D">
      <w:pPr>
        <w:jc w:val="both"/>
        <w:rPr>
          <w:rFonts w:asciiTheme="majorHAnsi" w:eastAsia="Marianne Light" w:hAnsiTheme="majorHAnsi" w:cstheme="majorHAnsi"/>
          <w:b/>
          <w:color w:val="1D33A3"/>
          <w:sz w:val="20"/>
          <w:szCs w:val="20"/>
        </w:rPr>
      </w:pPr>
    </w:p>
    <w:p w14:paraId="63796587" w14:textId="77777777" w:rsidR="008C798D" w:rsidRDefault="008C798D">
      <w:pPr>
        <w:jc w:val="both"/>
        <w:rPr>
          <w:rFonts w:asciiTheme="majorHAnsi" w:eastAsia="Marianne Light" w:hAnsiTheme="majorHAnsi" w:cstheme="majorHAnsi"/>
          <w:b/>
          <w:color w:val="1D33A3"/>
          <w:sz w:val="20"/>
          <w:szCs w:val="20"/>
        </w:rPr>
      </w:pPr>
    </w:p>
    <w:p w14:paraId="761D28F9" w14:textId="77777777" w:rsidR="008C798D" w:rsidRDefault="008C798D">
      <w:pPr>
        <w:jc w:val="both"/>
        <w:rPr>
          <w:rFonts w:asciiTheme="majorHAnsi" w:eastAsia="Marianne Light" w:hAnsiTheme="majorHAnsi" w:cstheme="majorHAnsi"/>
          <w:b/>
          <w:color w:val="1D33A3"/>
          <w:sz w:val="20"/>
          <w:szCs w:val="20"/>
        </w:rPr>
      </w:pPr>
    </w:p>
    <w:p w14:paraId="11014E67" w14:textId="77777777" w:rsidR="008C798D" w:rsidRDefault="008C798D">
      <w:pPr>
        <w:jc w:val="both"/>
        <w:rPr>
          <w:rFonts w:asciiTheme="majorHAnsi" w:eastAsia="Marianne Light" w:hAnsiTheme="majorHAnsi" w:cstheme="majorHAnsi"/>
          <w:b/>
          <w:color w:val="1D33A3"/>
          <w:sz w:val="20"/>
          <w:szCs w:val="20"/>
        </w:rPr>
      </w:pPr>
    </w:p>
    <w:p w14:paraId="239F9FE9" w14:textId="77777777" w:rsidR="008C798D" w:rsidRPr="00AC3854" w:rsidRDefault="008C798D">
      <w:pPr>
        <w:jc w:val="both"/>
        <w:rPr>
          <w:rFonts w:asciiTheme="majorHAnsi" w:eastAsia="Marianne Light" w:hAnsiTheme="majorHAnsi" w:cstheme="majorHAnsi"/>
          <w:color w:val="1D33A3"/>
          <w:sz w:val="20"/>
          <w:szCs w:val="20"/>
        </w:rPr>
      </w:pPr>
    </w:p>
    <w:p w14:paraId="51E71602" w14:textId="77777777" w:rsidR="00251E4A" w:rsidRPr="00AC3854" w:rsidRDefault="00251E4A">
      <w:pPr>
        <w:jc w:val="both"/>
        <w:rPr>
          <w:rFonts w:asciiTheme="majorHAnsi" w:eastAsia="Marianne Light" w:hAnsiTheme="majorHAnsi" w:cstheme="majorHAnsi"/>
          <w:color w:val="1D33A3"/>
          <w:sz w:val="20"/>
          <w:szCs w:val="20"/>
        </w:rPr>
      </w:pPr>
    </w:p>
    <w:p w14:paraId="3971BB5C" w14:textId="77777777" w:rsidR="00251E4A" w:rsidRPr="00AC3854" w:rsidRDefault="00251E4A">
      <w:pPr>
        <w:jc w:val="both"/>
        <w:rPr>
          <w:rFonts w:asciiTheme="majorHAnsi" w:eastAsia="Marianne Light" w:hAnsiTheme="majorHAnsi" w:cstheme="majorHAnsi"/>
          <w:color w:val="1D33A3"/>
          <w:sz w:val="20"/>
          <w:szCs w:val="20"/>
        </w:rPr>
      </w:pPr>
    </w:p>
    <w:p w14:paraId="45E3F04C" w14:textId="3FC716F8" w:rsidR="00251E4A" w:rsidRPr="00AC3854" w:rsidRDefault="00251E4A" w:rsidP="00251E4A">
      <w:pPr>
        <w:shd w:val="clear" w:color="auto" w:fill="2F5496"/>
        <w:ind w:right="30"/>
        <w:rPr>
          <w:rFonts w:asciiTheme="majorHAnsi" w:eastAsia="Calibri" w:hAnsiTheme="majorHAnsi" w:cstheme="majorHAnsi"/>
          <w:b/>
          <w:smallCaps/>
          <w:color w:val="FFFFFF"/>
          <w:sz w:val="32"/>
          <w:szCs w:val="32"/>
        </w:rPr>
      </w:pPr>
      <w:r w:rsidRPr="00AC3854">
        <w:rPr>
          <w:rFonts w:asciiTheme="majorHAnsi" w:eastAsia="Calibri" w:hAnsiTheme="majorHAnsi" w:cstheme="majorHAnsi"/>
          <w:b/>
          <w:smallCaps/>
          <w:color w:val="FFFFFF"/>
          <w:sz w:val="32"/>
          <w:szCs w:val="32"/>
        </w:rPr>
        <w:lastRenderedPageBreak/>
        <w:t>Annexe 3</w:t>
      </w:r>
    </w:p>
    <w:p w14:paraId="548668A7" w14:textId="77777777" w:rsidR="00251E4A" w:rsidRPr="00AC3854" w:rsidRDefault="00251E4A" w:rsidP="00251E4A">
      <w:pPr>
        <w:ind w:left="57"/>
        <w:jc w:val="both"/>
        <w:rPr>
          <w:rFonts w:asciiTheme="majorHAnsi" w:eastAsia="Marianne Light" w:hAnsiTheme="majorHAnsi" w:cstheme="majorHAnsi"/>
        </w:rPr>
      </w:pPr>
    </w:p>
    <w:p w14:paraId="4369AEBA" w14:textId="0A3EDDC4" w:rsidR="00251E4A" w:rsidRPr="00AC3854" w:rsidRDefault="00251E4A" w:rsidP="00251E4A">
      <w:pPr>
        <w:jc w:val="both"/>
        <w:rPr>
          <w:rFonts w:asciiTheme="majorHAnsi" w:eastAsia="Marianne Light" w:hAnsiTheme="majorHAnsi" w:cstheme="majorHAnsi"/>
          <w:b/>
          <w:color w:val="1D33A3"/>
          <w:sz w:val="20"/>
          <w:szCs w:val="20"/>
        </w:rPr>
      </w:pPr>
      <w:r w:rsidRPr="00AC3854">
        <w:rPr>
          <w:rFonts w:ascii="Arial" w:eastAsia="Courier New" w:hAnsi="Arial" w:cs="Arial"/>
          <w:b/>
          <w:color w:val="1D33A3"/>
          <w:sz w:val="20"/>
          <w:szCs w:val="20"/>
        </w:rPr>
        <w:t>■</w:t>
      </w:r>
      <w:r w:rsidRPr="00AC3854">
        <w:rPr>
          <w:rFonts w:asciiTheme="majorHAnsi" w:eastAsia="Marianne Light" w:hAnsiTheme="majorHAnsi" w:cstheme="majorHAnsi"/>
          <w:b/>
          <w:color w:val="1D33A3"/>
          <w:sz w:val="20"/>
          <w:szCs w:val="20"/>
        </w:rPr>
        <w:t xml:space="preserve"> </w:t>
      </w:r>
      <w:r w:rsidRPr="00AC3854">
        <w:rPr>
          <w:rFonts w:ascii="Arial" w:eastAsia="Courier New" w:hAnsi="Arial" w:cs="Arial"/>
          <w:b/>
          <w:color w:val="1D33A3"/>
          <w:sz w:val="20"/>
          <w:szCs w:val="20"/>
        </w:rPr>
        <w:t>■</w:t>
      </w:r>
      <w:r w:rsidRPr="00AC3854">
        <w:rPr>
          <w:rFonts w:asciiTheme="majorHAnsi" w:eastAsia="Courier New" w:hAnsiTheme="majorHAnsi" w:cstheme="majorHAnsi"/>
          <w:b/>
          <w:color w:val="1D33A3"/>
          <w:sz w:val="20"/>
          <w:szCs w:val="20"/>
        </w:rPr>
        <w:t xml:space="preserve"> </w:t>
      </w:r>
      <w:r w:rsidRPr="00AC3854">
        <w:rPr>
          <w:rFonts w:asciiTheme="majorHAnsi" w:eastAsia="Marianne Light" w:hAnsiTheme="majorHAnsi" w:cstheme="majorHAnsi"/>
          <w:b/>
          <w:color w:val="1D33A3"/>
          <w:sz w:val="20"/>
          <w:szCs w:val="20"/>
        </w:rPr>
        <w:t>Composition du Comité de Pilotage (</w:t>
      </w:r>
      <w:proofErr w:type="spellStart"/>
      <w:r w:rsidRPr="00AC3854">
        <w:rPr>
          <w:rFonts w:asciiTheme="majorHAnsi" w:eastAsia="Marianne Light" w:hAnsiTheme="majorHAnsi" w:cstheme="majorHAnsi"/>
          <w:b/>
          <w:color w:val="1D33A3"/>
          <w:sz w:val="20"/>
          <w:szCs w:val="20"/>
        </w:rPr>
        <w:t>CoPil</w:t>
      </w:r>
      <w:proofErr w:type="spellEnd"/>
      <w:r w:rsidRPr="00AC3854">
        <w:rPr>
          <w:rFonts w:asciiTheme="majorHAnsi" w:eastAsia="Marianne Light" w:hAnsiTheme="majorHAnsi" w:cstheme="majorHAnsi"/>
          <w:b/>
          <w:color w:val="1D33A3"/>
          <w:sz w:val="20"/>
          <w:szCs w:val="20"/>
        </w:rPr>
        <w:t xml:space="preserve">) du PTL2 </w:t>
      </w:r>
    </w:p>
    <w:p w14:paraId="12351624" w14:textId="77777777" w:rsidR="00251E4A" w:rsidRPr="00AC3854" w:rsidRDefault="00251E4A" w:rsidP="00251E4A">
      <w:pPr>
        <w:jc w:val="both"/>
        <w:rPr>
          <w:rFonts w:asciiTheme="majorHAnsi" w:eastAsia="Marianne Light" w:hAnsiTheme="majorHAnsi" w:cstheme="majorHAnsi"/>
          <w:b/>
          <w:color w:val="1D33A3"/>
          <w:sz w:val="20"/>
          <w:szCs w:val="20"/>
        </w:rPr>
      </w:pPr>
    </w:p>
    <w:p w14:paraId="59C40AFA" w14:textId="2EF60806" w:rsidR="00251E4A" w:rsidRPr="00AC3854" w:rsidRDefault="00251E4A" w:rsidP="00251E4A">
      <w:pPr>
        <w:jc w:val="both"/>
        <w:rPr>
          <w:rFonts w:asciiTheme="majorHAnsi" w:hAnsiTheme="majorHAnsi" w:cstheme="majorHAnsi"/>
          <w:color w:val="1D33A3"/>
          <w:spacing w:val="-4"/>
          <w:sz w:val="20"/>
          <w:szCs w:val="20"/>
        </w:rPr>
      </w:pPr>
      <w:r w:rsidRPr="00AC3854">
        <w:rPr>
          <w:rFonts w:asciiTheme="majorHAnsi" w:hAnsiTheme="majorHAnsi" w:cstheme="majorHAnsi"/>
          <w:b/>
          <w:bCs/>
          <w:color w:val="1D33A3"/>
          <w:spacing w:val="-4"/>
          <w:sz w:val="20"/>
          <w:szCs w:val="20"/>
        </w:rPr>
        <w:t>Le comité de pilotage du PTL2</w:t>
      </w:r>
      <w:r w:rsidRPr="00AC3854">
        <w:rPr>
          <w:rFonts w:asciiTheme="majorHAnsi" w:hAnsiTheme="majorHAnsi" w:cstheme="majorHAnsi"/>
          <w:color w:val="1D33A3"/>
          <w:spacing w:val="-4"/>
          <w:sz w:val="20"/>
          <w:szCs w:val="20"/>
        </w:rPr>
        <w:t xml:space="preserve"> est formé de </w:t>
      </w:r>
      <w:proofErr w:type="spellStart"/>
      <w:r w:rsidRPr="00AC3854">
        <w:rPr>
          <w:rFonts w:asciiTheme="majorHAnsi" w:hAnsiTheme="majorHAnsi" w:cstheme="majorHAnsi"/>
          <w:color w:val="1D33A3"/>
          <w:spacing w:val="-4"/>
          <w:sz w:val="20"/>
          <w:szCs w:val="20"/>
        </w:rPr>
        <w:t>représentant.</w:t>
      </w:r>
      <w:proofErr w:type="gramStart"/>
      <w:r w:rsidRPr="00AC3854">
        <w:rPr>
          <w:rFonts w:asciiTheme="majorHAnsi" w:hAnsiTheme="majorHAnsi" w:cstheme="majorHAnsi"/>
          <w:color w:val="1D33A3"/>
          <w:spacing w:val="-4"/>
          <w:sz w:val="20"/>
          <w:szCs w:val="20"/>
        </w:rPr>
        <w:t>e.s</w:t>
      </w:r>
      <w:proofErr w:type="spellEnd"/>
      <w:proofErr w:type="gramEnd"/>
      <w:r w:rsidRPr="00AC3854">
        <w:rPr>
          <w:rFonts w:asciiTheme="majorHAnsi" w:hAnsiTheme="majorHAnsi" w:cstheme="majorHAnsi"/>
          <w:color w:val="1D33A3"/>
          <w:spacing w:val="-4"/>
          <w:sz w:val="20"/>
          <w:szCs w:val="20"/>
        </w:rPr>
        <w:t xml:space="preserve"> des 1</w:t>
      </w:r>
      <w:r w:rsidR="000706E6" w:rsidRPr="00AC3854">
        <w:rPr>
          <w:rFonts w:asciiTheme="majorHAnsi" w:hAnsiTheme="majorHAnsi" w:cstheme="majorHAnsi"/>
          <w:color w:val="1D33A3"/>
          <w:spacing w:val="-4"/>
          <w:sz w:val="20"/>
          <w:szCs w:val="20"/>
        </w:rPr>
        <w:t>4</w:t>
      </w:r>
      <w:r w:rsidRPr="00AC3854">
        <w:rPr>
          <w:rFonts w:asciiTheme="majorHAnsi" w:hAnsiTheme="majorHAnsi" w:cstheme="majorHAnsi"/>
          <w:color w:val="1D33A3"/>
          <w:spacing w:val="-4"/>
          <w:sz w:val="20"/>
          <w:szCs w:val="20"/>
        </w:rPr>
        <w:t xml:space="preserve"> unités les plus fortement impliquées </w:t>
      </w:r>
      <w:r w:rsidR="000706E6" w:rsidRPr="00AC3854">
        <w:rPr>
          <w:rFonts w:asciiTheme="majorHAnsi" w:hAnsiTheme="majorHAnsi" w:cstheme="majorHAnsi"/>
          <w:color w:val="1D33A3"/>
          <w:spacing w:val="-4"/>
          <w:sz w:val="20"/>
          <w:szCs w:val="20"/>
        </w:rPr>
        <w:t xml:space="preserve">dans le PTL2, </w:t>
      </w:r>
      <w:r w:rsidRPr="00AC3854">
        <w:rPr>
          <w:rFonts w:asciiTheme="majorHAnsi" w:hAnsiTheme="majorHAnsi" w:cstheme="majorHAnsi"/>
          <w:color w:val="1D33A3"/>
          <w:spacing w:val="-4"/>
          <w:sz w:val="20"/>
          <w:szCs w:val="20"/>
        </w:rPr>
        <w:t xml:space="preserve">couvant une large gamme de disciplines et d’institutions : </w:t>
      </w:r>
    </w:p>
    <w:p w14:paraId="64DE82A9" w14:textId="77777777" w:rsidR="00251E4A" w:rsidRPr="00AC3854" w:rsidRDefault="00251E4A" w:rsidP="00251E4A">
      <w:pPr>
        <w:jc w:val="both"/>
        <w:rPr>
          <w:rFonts w:asciiTheme="majorHAnsi" w:hAnsiTheme="majorHAnsi" w:cstheme="majorHAnsi"/>
          <w:color w:val="1D33A3"/>
          <w:spacing w:val="-4"/>
          <w:sz w:val="20"/>
          <w:szCs w:val="20"/>
        </w:rPr>
      </w:pPr>
    </w:p>
    <w:p w14:paraId="52F3B4D8" w14:textId="77777777" w:rsidR="00251E4A" w:rsidRPr="00AC3854" w:rsidRDefault="00251E4A" w:rsidP="00251E4A">
      <w:pPr>
        <w:jc w:val="both"/>
        <w:rPr>
          <w:rFonts w:asciiTheme="majorHAnsi" w:hAnsiTheme="majorHAnsi" w:cstheme="majorHAnsi"/>
          <w:color w:val="1D33A3"/>
          <w:spacing w:val="-4"/>
          <w:sz w:val="20"/>
          <w:szCs w:val="20"/>
        </w:rPr>
      </w:pPr>
      <w:proofErr w:type="spellStart"/>
      <w:r w:rsidRPr="00AC3854">
        <w:rPr>
          <w:rFonts w:asciiTheme="majorHAnsi" w:hAnsiTheme="majorHAnsi" w:cstheme="majorHAnsi"/>
          <w:color w:val="1D33A3"/>
          <w:spacing w:val="-4"/>
          <w:sz w:val="20"/>
          <w:szCs w:val="20"/>
        </w:rPr>
        <w:t>ABSys</w:t>
      </w:r>
      <w:proofErr w:type="spellEnd"/>
      <w:r w:rsidRPr="00AC3854">
        <w:rPr>
          <w:rFonts w:asciiTheme="majorHAnsi" w:hAnsiTheme="majorHAnsi" w:cstheme="majorHAnsi"/>
          <w:color w:val="1D33A3"/>
          <w:spacing w:val="-4"/>
          <w:sz w:val="20"/>
          <w:szCs w:val="20"/>
        </w:rPr>
        <w:t xml:space="preserve"> (</w:t>
      </w:r>
      <w:r w:rsidRPr="00AC3854">
        <w:rPr>
          <w:rFonts w:asciiTheme="majorHAnsi" w:hAnsiTheme="majorHAnsi" w:cstheme="majorHAnsi"/>
          <w:b/>
          <w:bCs/>
          <w:color w:val="1D33A3"/>
          <w:spacing w:val="-4"/>
          <w:sz w:val="20"/>
          <w:szCs w:val="20"/>
        </w:rPr>
        <w:t xml:space="preserve">Stéphane de </w:t>
      </w:r>
      <w:proofErr w:type="spellStart"/>
      <w:r w:rsidRPr="00AC3854">
        <w:rPr>
          <w:rFonts w:asciiTheme="majorHAnsi" w:hAnsiTheme="majorHAnsi" w:cstheme="majorHAnsi"/>
          <w:b/>
          <w:bCs/>
          <w:color w:val="1D33A3"/>
          <w:spacing w:val="-4"/>
          <w:sz w:val="20"/>
          <w:szCs w:val="20"/>
        </w:rPr>
        <w:t>Tourdonnet</w:t>
      </w:r>
      <w:proofErr w:type="spellEnd"/>
      <w:r w:rsidRPr="00AC3854">
        <w:rPr>
          <w:rFonts w:asciiTheme="majorHAnsi" w:hAnsiTheme="majorHAnsi" w:cstheme="majorHAnsi"/>
          <w:color w:val="1D33A3"/>
          <w:spacing w:val="-4"/>
          <w:sz w:val="20"/>
          <w:szCs w:val="20"/>
        </w:rPr>
        <w:t xml:space="preserve"> IA-M)</w:t>
      </w:r>
    </w:p>
    <w:p w14:paraId="786CFF81" w14:textId="5723E877" w:rsidR="000706E6" w:rsidRPr="00AC3854" w:rsidRDefault="000706E6" w:rsidP="00251E4A">
      <w:pPr>
        <w:jc w:val="both"/>
        <w:rPr>
          <w:rFonts w:asciiTheme="majorHAnsi" w:hAnsiTheme="majorHAnsi" w:cstheme="majorHAnsi"/>
          <w:color w:val="1D33A3"/>
          <w:spacing w:val="-4"/>
          <w:sz w:val="20"/>
          <w:szCs w:val="20"/>
        </w:rPr>
      </w:pPr>
      <w:r w:rsidRPr="00AC3854">
        <w:rPr>
          <w:rFonts w:asciiTheme="majorHAnsi" w:hAnsiTheme="majorHAnsi" w:cstheme="majorHAnsi"/>
          <w:color w:val="1D33A3"/>
          <w:spacing w:val="-4"/>
          <w:sz w:val="20"/>
          <w:szCs w:val="20"/>
        </w:rPr>
        <w:t>AIDA (</w:t>
      </w:r>
      <w:r w:rsidR="00740551">
        <w:rPr>
          <w:rFonts w:asciiTheme="majorHAnsi" w:hAnsiTheme="majorHAnsi" w:cstheme="majorHAnsi"/>
          <w:b/>
          <w:bCs/>
          <w:color w:val="1D33A3"/>
          <w:spacing w:val="-4"/>
          <w:sz w:val="20"/>
          <w:szCs w:val="20"/>
        </w:rPr>
        <w:t xml:space="preserve">Julien </w:t>
      </w:r>
      <w:proofErr w:type="spellStart"/>
      <w:r w:rsidR="00740551">
        <w:rPr>
          <w:rFonts w:asciiTheme="majorHAnsi" w:hAnsiTheme="majorHAnsi" w:cstheme="majorHAnsi"/>
          <w:b/>
          <w:bCs/>
          <w:color w:val="1D33A3"/>
          <w:spacing w:val="-4"/>
          <w:sz w:val="20"/>
          <w:szCs w:val="20"/>
        </w:rPr>
        <w:t>Demenois</w:t>
      </w:r>
      <w:proofErr w:type="spellEnd"/>
      <w:r w:rsidRPr="00AC3854">
        <w:rPr>
          <w:rFonts w:asciiTheme="majorHAnsi" w:hAnsiTheme="majorHAnsi" w:cstheme="majorHAnsi"/>
          <w:color w:val="1D33A3"/>
          <w:spacing w:val="-4"/>
          <w:sz w:val="20"/>
          <w:szCs w:val="20"/>
        </w:rPr>
        <w:t xml:space="preserve"> </w:t>
      </w:r>
      <w:proofErr w:type="spellStart"/>
      <w:r w:rsidRPr="00AC3854">
        <w:rPr>
          <w:rFonts w:asciiTheme="majorHAnsi" w:hAnsiTheme="majorHAnsi" w:cstheme="majorHAnsi"/>
          <w:color w:val="1D33A3"/>
          <w:spacing w:val="-4"/>
          <w:sz w:val="20"/>
          <w:szCs w:val="20"/>
        </w:rPr>
        <w:t>Cirad</w:t>
      </w:r>
      <w:proofErr w:type="spellEnd"/>
      <w:r w:rsidRPr="00AC3854">
        <w:rPr>
          <w:rFonts w:asciiTheme="majorHAnsi" w:hAnsiTheme="majorHAnsi" w:cstheme="majorHAnsi"/>
          <w:color w:val="1D33A3"/>
          <w:spacing w:val="-4"/>
          <w:sz w:val="20"/>
          <w:szCs w:val="20"/>
        </w:rPr>
        <w:t xml:space="preserve"> / trinôme* </w:t>
      </w:r>
      <w:r w:rsidRPr="00AC3854">
        <w:rPr>
          <w:rFonts w:asciiTheme="majorHAnsi" w:hAnsiTheme="majorHAnsi" w:cstheme="majorHAnsi"/>
          <w:b/>
          <w:bCs/>
          <w:color w:val="1D33A3"/>
          <w:spacing w:val="-4"/>
          <w:sz w:val="20"/>
          <w:szCs w:val="20"/>
        </w:rPr>
        <w:t xml:space="preserve">Edward </w:t>
      </w:r>
      <w:proofErr w:type="spellStart"/>
      <w:r w:rsidRPr="00AC3854">
        <w:rPr>
          <w:rFonts w:asciiTheme="majorHAnsi" w:hAnsiTheme="majorHAnsi" w:cstheme="majorHAnsi"/>
          <w:b/>
          <w:bCs/>
          <w:color w:val="1D33A3"/>
          <w:spacing w:val="-4"/>
          <w:sz w:val="20"/>
          <w:szCs w:val="20"/>
        </w:rPr>
        <w:t>Gérardeaux</w:t>
      </w:r>
      <w:proofErr w:type="spellEnd"/>
      <w:r w:rsidRPr="00AC3854">
        <w:rPr>
          <w:rFonts w:asciiTheme="majorHAnsi" w:hAnsiTheme="majorHAnsi" w:cstheme="majorHAnsi"/>
          <w:color w:val="1D33A3"/>
          <w:spacing w:val="-4"/>
          <w:sz w:val="20"/>
          <w:szCs w:val="20"/>
        </w:rPr>
        <w:t xml:space="preserve"> et </w:t>
      </w:r>
      <w:r w:rsidR="00740551">
        <w:rPr>
          <w:rFonts w:asciiTheme="majorHAnsi" w:hAnsiTheme="majorHAnsi" w:cstheme="majorHAnsi"/>
          <w:b/>
          <w:bCs/>
          <w:color w:val="1D33A3"/>
          <w:spacing w:val="-4"/>
          <w:sz w:val="20"/>
          <w:szCs w:val="20"/>
        </w:rPr>
        <w:t xml:space="preserve">Sandrine </w:t>
      </w:r>
      <w:proofErr w:type="spellStart"/>
      <w:r w:rsidR="00740551">
        <w:rPr>
          <w:rFonts w:asciiTheme="majorHAnsi" w:hAnsiTheme="majorHAnsi" w:cstheme="majorHAnsi"/>
          <w:b/>
          <w:bCs/>
          <w:color w:val="1D33A3"/>
          <w:spacing w:val="-4"/>
          <w:sz w:val="20"/>
          <w:szCs w:val="20"/>
        </w:rPr>
        <w:t>Auzoux</w:t>
      </w:r>
      <w:proofErr w:type="spellEnd"/>
      <w:r w:rsidRPr="00AC3854">
        <w:rPr>
          <w:rFonts w:asciiTheme="majorHAnsi" w:hAnsiTheme="majorHAnsi" w:cstheme="majorHAnsi"/>
          <w:color w:val="1D33A3"/>
          <w:spacing w:val="-4"/>
          <w:sz w:val="20"/>
          <w:szCs w:val="20"/>
        </w:rPr>
        <w:t>)</w:t>
      </w:r>
    </w:p>
    <w:p w14:paraId="3B88E26F" w14:textId="52D2B4C0" w:rsidR="00251E4A" w:rsidRPr="00AC3854" w:rsidRDefault="00251E4A" w:rsidP="00251E4A">
      <w:pPr>
        <w:jc w:val="both"/>
        <w:rPr>
          <w:rFonts w:asciiTheme="majorHAnsi" w:hAnsiTheme="majorHAnsi" w:cstheme="majorHAnsi"/>
          <w:color w:val="1D33A3"/>
          <w:spacing w:val="-4"/>
          <w:sz w:val="20"/>
          <w:szCs w:val="20"/>
        </w:rPr>
      </w:pPr>
      <w:r w:rsidRPr="00AC3854">
        <w:rPr>
          <w:rFonts w:asciiTheme="majorHAnsi" w:hAnsiTheme="majorHAnsi" w:cstheme="majorHAnsi"/>
          <w:color w:val="1D33A3"/>
          <w:spacing w:val="-4"/>
          <w:sz w:val="20"/>
          <w:szCs w:val="20"/>
        </w:rPr>
        <w:t>AGAP (</w:t>
      </w:r>
      <w:r w:rsidRPr="00AC3854">
        <w:rPr>
          <w:rFonts w:asciiTheme="majorHAnsi" w:hAnsiTheme="majorHAnsi" w:cstheme="majorHAnsi"/>
          <w:b/>
          <w:bCs/>
          <w:color w:val="1D33A3"/>
          <w:spacing w:val="-4"/>
          <w:sz w:val="20"/>
          <w:szCs w:val="20"/>
        </w:rPr>
        <w:t xml:space="preserve">Daniel </w:t>
      </w:r>
      <w:proofErr w:type="spellStart"/>
      <w:r w:rsidRPr="00AC3854">
        <w:rPr>
          <w:rFonts w:asciiTheme="majorHAnsi" w:hAnsiTheme="majorHAnsi" w:cstheme="majorHAnsi"/>
          <w:b/>
          <w:bCs/>
          <w:color w:val="1D33A3"/>
          <w:spacing w:val="-4"/>
          <w:sz w:val="20"/>
          <w:szCs w:val="20"/>
        </w:rPr>
        <w:t>Foncéka</w:t>
      </w:r>
      <w:proofErr w:type="spellEnd"/>
      <w:r w:rsidRPr="00AC3854">
        <w:rPr>
          <w:rFonts w:asciiTheme="majorHAnsi" w:hAnsiTheme="majorHAnsi" w:cstheme="majorHAnsi"/>
          <w:color w:val="1D33A3"/>
          <w:spacing w:val="-4"/>
          <w:sz w:val="20"/>
          <w:szCs w:val="20"/>
        </w:rPr>
        <w:t xml:space="preserve"> </w:t>
      </w:r>
      <w:proofErr w:type="spellStart"/>
      <w:r w:rsidRPr="00AC3854">
        <w:rPr>
          <w:rFonts w:asciiTheme="majorHAnsi" w:hAnsiTheme="majorHAnsi" w:cstheme="majorHAnsi"/>
          <w:color w:val="1D33A3"/>
          <w:spacing w:val="-4"/>
          <w:sz w:val="20"/>
          <w:szCs w:val="20"/>
        </w:rPr>
        <w:t>Cirad</w:t>
      </w:r>
      <w:proofErr w:type="spellEnd"/>
      <w:r w:rsidRPr="00AC3854">
        <w:rPr>
          <w:rFonts w:asciiTheme="majorHAnsi" w:hAnsiTheme="majorHAnsi" w:cstheme="majorHAnsi"/>
          <w:color w:val="1D33A3"/>
          <w:spacing w:val="-4"/>
          <w:sz w:val="20"/>
          <w:szCs w:val="20"/>
        </w:rPr>
        <w:t>)</w:t>
      </w:r>
    </w:p>
    <w:p w14:paraId="2061E221" w14:textId="77777777" w:rsidR="00251E4A" w:rsidRPr="00AC3854" w:rsidRDefault="00251E4A" w:rsidP="00251E4A">
      <w:pPr>
        <w:jc w:val="both"/>
        <w:rPr>
          <w:rFonts w:asciiTheme="majorHAnsi" w:hAnsiTheme="majorHAnsi" w:cstheme="majorHAnsi"/>
          <w:color w:val="1D33A3"/>
          <w:spacing w:val="-4"/>
          <w:sz w:val="20"/>
          <w:szCs w:val="20"/>
        </w:rPr>
      </w:pPr>
      <w:proofErr w:type="spellStart"/>
      <w:r w:rsidRPr="00AC3854">
        <w:rPr>
          <w:rFonts w:asciiTheme="majorHAnsi" w:hAnsiTheme="majorHAnsi" w:cstheme="majorHAnsi"/>
          <w:color w:val="1D33A3"/>
          <w:spacing w:val="-4"/>
          <w:sz w:val="20"/>
          <w:szCs w:val="20"/>
        </w:rPr>
        <w:t>Eco&amp;Sols</w:t>
      </w:r>
      <w:proofErr w:type="spellEnd"/>
      <w:r w:rsidRPr="00AC3854">
        <w:rPr>
          <w:rFonts w:asciiTheme="majorHAnsi" w:hAnsiTheme="majorHAnsi" w:cstheme="majorHAnsi"/>
          <w:color w:val="1D33A3"/>
          <w:spacing w:val="-4"/>
          <w:sz w:val="20"/>
          <w:szCs w:val="20"/>
        </w:rPr>
        <w:t xml:space="preserve"> (</w:t>
      </w:r>
      <w:r w:rsidRPr="00AC3854">
        <w:rPr>
          <w:rFonts w:asciiTheme="majorHAnsi" w:hAnsiTheme="majorHAnsi" w:cstheme="majorHAnsi"/>
          <w:b/>
          <w:bCs/>
          <w:color w:val="1D33A3"/>
          <w:spacing w:val="-4"/>
          <w:sz w:val="20"/>
          <w:szCs w:val="20"/>
        </w:rPr>
        <w:t xml:space="preserve">Laurent </w:t>
      </w:r>
      <w:proofErr w:type="spellStart"/>
      <w:r w:rsidRPr="00AC3854">
        <w:rPr>
          <w:rFonts w:asciiTheme="majorHAnsi" w:hAnsiTheme="majorHAnsi" w:cstheme="majorHAnsi"/>
          <w:b/>
          <w:bCs/>
          <w:color w:val="1D33A3"/>
          <w:spacing w:val="-4"/>
          <w:sz w:val="20"/>
          <w:szCs w:val="20"/>
        </w:rPr>
        <w:t>Cournac</w:t>
      </w:r>
      <w:proofErr w:type="spellEnd"/>
      <w:r w:rsidRPr="00AC3854">
        <w:rPr>
          <w:rFonts w:asciiTheme="majorHAnsi" w:hAnsiTheme="majorHAnsi" w:cstheme="majorHAnsi"/>
          <w:color w:val="1D33A3"/>
          <w:spacing w:val="-4"/>
          <w:sz w:val="20"/>
          <w:szCs w:val="20"/>
        </w:rPr>
        <w:t xml:space="preserve"> IRD)</w:t>
      </w:r>
    </w:p>
    <w:p w14:paraId="21C61FEE" w14:textId="77777777" w:rsidR="00251E4A" w:rsidRPr="00AC3854" w:rsidRDefault="00251E4A" w:rsidP="00251E4A">
      <w:pPr>
        <w:jc w:val="both"/>
        <w:rPr>
          <w:rFonts w:asciiTheme="majorHAnsi" w:hAnsiTheme="majorHAnsi" w:cstheme="majorHAnsi"/>
          <w:color w:val="1D33A3"/>
          <w:spacing w:val="-4"/>
          <w:sz w:val="20"/>
          <w:szCs w:val="20"/>
        </w:rPr>
      </w:pPr>
      <w:proofErr w:type="spellStart"/>
      <w:r w:rsidRPr="00AC3854">
        <w:rPr>
          <w:rFonts w:asciiTheme="majorHAnsi" w:hAnsiTheme="majorHAnsi" w:cstheme="majorHAnsi"/>
          <w:color w:val="1D33A3"/>
          <w:spacing w:val="-4"/>
          <w:sz w:val="20"/>
          <w:szCs w:val="20"/>
        </w:rPr>
        <w:t>Hortsys</w:t>
      </w:r>
      <w:proofErr w:type="spellEnd"/>
      <w:r w:rsidRPr="00AC3854">
        <w:rPr>
          <w:rFonts w:asciiTheme="majorHAnsi" w:hAnsiTheme="majorHAnsi" w:cstheme="majorHAnsi"/>
          <w:color w:val="1D33A3"/>
          <w:spacing w:val="-4"/>
          <w:sz w:val="20"/>
          <w:szCs w:val="20"/>
        </w:rPr>
        <w:t xml:space="preserve"> (</w:t>
      </w:r>
      <w:proofErr w:type="spellStart"/>
      <w:r w:rsidRPr="00AC3854">
        <w:rPr>
          <w:rFonts w:asciiTheme="majorHAnsi" w:hAnsiTheme="majorHAnsi" w:cstheme="majorHAnsi"/>
          <w:b/>
          <w:bCs/>
          <w:color w:val="1D33A3"/>
          <w:spacing w:val="-4"/>
          <w:sz w:val="20"/>
          <w:szCs w:val="20"/>
        </w:rPr>
        <w:t>Eric</w:t>
      </w:r>
      <w:proofErr w:type="spellEnd"/>
      <w:r w:rsidRPr="00AC3854">
        <w:rPr>
          <w:rFonts w:asciiTheme="majorHAnsi" w:hAnsiTheme="majorHAnsi" w:cstheme="majorHAnsi"/>
          <w:b/>
          <w:bCs/>
          <w:color w:val="1D33A3"/>
          <w:spacing w:val="-4"/>
          <w:sz w:val="20"/>
          <w:szCs w:val="20"/>
        </w:rPr>
        <w:t xml:space="preserve"> </w:t>
      </w:r>
      <w:proofErr w:type="spellStart"/>
      <w:r w:rsidRPr="00AC3854">
        <w:rPr>
          <w:rFonts w:asciiTheme="majorHAnsi" w:hAnsiTheme="majorHAnsi" w:cstheme="majorHAnsi"/>
          <w:b/>
          <w:bCs/>
          <w:color w:val="1D33A3"/>
          <w:spacing w:val="-4"/>
          <w:sz w:val="20"/>
          <w:szCs w:val="20"/>
        </w:rPr>
        <w:t>Malézieux</w:t>
      </w:r>
      <w:proofErr w:type="spellEnd"/>
      <w:r w:rsidRPr="00AC3854">
        <w:rPr>
          <w:rFonts w:asciiTheme="majorHAnsi" w:hAnsiTheme="majorHAnsi" w:cstheme="majorHAnsi"/>
          <w:color w:val="1D33A3"/>
          <w:spacing w:val="-4"/>
          <w:sz w:val="20"/>
          <w:szCs w:val="20"/>
        </w:rPr>
        <w:t xml:space="preserve"> </w:t>
      </w:r>
      <w:proofErr w:type="spellStart"/>
      <w:r w:rsidRPr="00AC3854">
        <w:rPr>
          <w:rFonts w:asciiTheme="majorHAnsi" w:hAnsiTheme="majorHAnsi" w:cstheme="majorHAnsi"/>
          <w:color w:val="1D33A3"/>
          <w:spacing w:val="-4"/>
          <w:sz w:val="20"/>
          <w:szCs w:val="20"/>
        </w:rPr>
        <w:t>Cirad</w:t>
      </w:r>
      <w:proofErr w:type="spellEnd"/>
      <w:r w:rsidRPr="00AC3854">
        <w:rPr>
          <w:rFonts w:asciiTheme="majorHAnsi" w:hAnsiTheme="majorHAnsi" w:cstheme="majorHAnsi"/>
          <w:color w:val="1D33A3"/>
          <w:spacing w:val="-4"/>
          <w:sz w:val="20"/>
          <w:szCs w:val="20"/>
        </w:rPr>
        <w:t>)</w:t>
      </w:r>
    </w:p>
    <w:p w14:paraId="07B9977B" w14:textId="77777777" w:rsidR="00251E4A" w:rsidRPr="00AC3854" w:rsidRDefault="00251E4A" w:rsidP="00251E4A">
      <w:pPr>
        <w:jc w:val="both"/>
        <w:rPr>
          <w:rFonts w:asciiTheme="majorHAnsi" w:hAnsiTheme="majorHAnsi" w:cstheme="majorHAnsi"/>
          <w:color w:val="1D33A3"/>
          <w:spacing w:val="-4"/>
          <w:sz w:val="20"/>
          <w:szCs w:val="20"/>
        </w:rPr>
      </w:pPr>
      <w:r w:rsidRPr="00AC3854">
        <w:rPr>
          <w:rFonts w:asciiTheme="majorHAnsi" w:hAnsiTheme="majorHAnsi" w:cstheme="majorHAnsi"/>
          <w:color w:val="1D33A3"/>
          <w:spacing w:val="-4"/>
          <w:sz w:val="20"/>
          <w:szCs w:val="20"/>
        </w:rPr>
        <w:t>IATE (</w:t>
      </w:r>
      <w:r w:rsidRPr="00AC3854">
        <w:rPr>
          <w:rFonts w:asciiTheme="majorHAnsi" w:hAnsiTheme="majorHAnsi" w:cstheme="majorHAnsi"/>
          <w:b/>
          <w:bCs/>
          <w:color w:val="1D33A3"/>
          <w:spacing w:val="-4"/>
          <w:sz w:val="20"/>
          <w:szCs w:val="20"/>
        </w:rPr>
        <w:t>Valérie Lullien-Pellerin</w:t>
      </w:r>
      <w:r w:rsidRPr="00AC3854">
        <w:rPr>
          <w:rFonts w:asciiTheme="majorHAnsi" w:hAnsiTheme="majorHAnsi" w:cstheme="majorHAnsi"/>
          <w:color w:val="1D33A3"/>
          <w:spacing w:val="-4"/>
          <w:sz w:val="20"/>
          <w:szCs w:val="20"/>
        </w:rPr>
        <w:t xml:space="preserve"> INRAE)</w:t>
      </w:r>
    </w:p>
    <w:p w14:paraId="533B8219" w14:textId="29583F12" w:rsidR="00251E4A" w:rsidRPr="00AC3854" w:rsidRDefault="00251E4A" w:rsidP="00251E4A">
      <w:pPr>
        <w:jc w:val="both"/>
        <w:rPr>
          <w:rFonts w:asciiTheme="majorHAnsi" w:hAnsiTheme="majorHAnsi" w:cstheme="majorHAnsi"/>
          <w:color w:val="1D33A3"/>
          <w:spacing w:val="-4"/>
          <w:sz w:val="20"/>
          <w:szCs w:val="20"/>
        </w:rPr>
      </w:pPr>
      <w:r w:rsidRPr="00AC3854">
        <w:rPr>
          <w:rFonts w:asciiTheme="majorHAnsi" w:hAnsiTheme="majorHAnsi" w:cstheme="majorHAnsi"/>
          <w:color w:val="1D33A3"/>
          <w:spacing w:val="-4"/>
          <w:sz w:val="20"/>
          <w:szCs w:val="20"/>
        </w:rPr>
        <w:t>Innovation (</w:t>
      </w:r>
      <w:r w:rsidR="000706E6" w:rsidRPr="00AC3854">
        <w:rPr>
          <w:rFonts w:asciiTheme="majorHAnsi" w:hAnsiTheme="majorHAnsi" w:cstheme="majorHAnsi"/>
          <w:b/>
          <w:bCs/>
          <w:color w:val="1D33A3"/>
          <w:spacing w:val="-4"/>
          <w:sz w:val="20"/>
          <w:szCs w:val="20"/>
        </w:rPr>
        <w:t xml:space="preserve">Laure </w:t>
      </w:r>
      <w:proofErr w:type="spellStart"/>
      <w:r w:rsidR="000706E6" w:rsidRPr="00AC3854">
        <w:rPr>
          <w:rFonts w:asciiTheme="majorHAnsi" w:hAnsiTheme="majorHAnsi" w:cstheme="majorHAnsi"/>
          <w:b/>
          <w:bCs/>
          <w:color w:val="1D33A3"/>
          <w:spacing w:val="-4"/>
          <w:sz w:val="20"/>
          <w:szCs w:val="20"/>
        </w:rPr>
        <w:t>Hossard</w:t>
      </w:r>
      <w:proofErr w:type="spellEnd"/>
      <w:r w:rsidRPr="00AC3854">
        <w:rPr>
          <w:rFonts w:asciiTheme="majorHAnsi" w:hAnsiTheme="majorHAnsi" w:cstheme="majorHAnsi"/>
          <w:color w:val="1D33A3"/>
          <w:spacing w:val="-4"/>
          <w:sz w:val="20"/>
          <w:szCs w:val="20"/>
        </w:rPr>
        <w:t xml:space="preserve"> INRAE / binôme</w:t>
      </w:r>
      <w:r w:rsidR="000706E6" w:rsidRPr="00AC3854">
        <w:rPr>
          <w:rFonts w:asciiTheme="majorHAnsi" w:hAnsiTheme="majorHAnsi" w:cstheme="majorHAnsi"/>
          <w:color w:val="1D33A3"/>
          <w:spacing w:val="-4"/>
          <w:sz w:val="20"/>
          <w:szCs w:val="20"/>
        </w:rPr>
        <w:t>*</w:t>
      </w:r>
      <w:r w:rsidRPr="00AC3854">
        <w:rPr>
          <w:rFonts w:asciiTheme="majorHAnsi" w:hAnsiTheme="majorHAnsi" w:cstheme="majorHAnsi"/>
          <w:color w:val="1D33A3"/>
          <w:spacing w:val="-4"/>
          <w:sz w:val="20"/>
          <w:szCs w:val="20"/>
        </w:rPr>
        <w:t xml:space="preserve"> </w:t>
      </w:r>
      <w:r w:rsidRPr="00AC3854">
        <w:rPr>
          <w:rFonts w:asciiTheme="majorHAnsi" w:hAnsiTheme="majorHAnsi" w:cstheme="majorHAnsi"/>
          <w:b/>
          <w:bCs/>
          <w:color w:val="1D33A3"/>
          <w:spacing w:val="-4"/>
          <w:sz w:val="20"/>
          <w:szCs w:val="20"/>
        </w:rPr>
        <w:t xml:space="preserve">Ronan Le </w:t>
      </w:r>
      <w:proofErr w:type="spellStart"/>
      <w:r w:rsidRPr="00AC3854">
        <w:rPr>
          <w:rFonts w:asciiTheme="majorHAnsi" w:hAnsiTheme="majorHAnsi" w:cstheme="majorHAnsi"/>
          <w:b/>
          <w:bCs/>
          <w:color w:val="1D33A3"/>
          <w:spacing w:val="-4"/>
          <w:sz w:val="20"/>
          <w:szCs w:val="20"/>
        </w:rPr>
        <w:t>Velly</w:t>
      </w:r>
      <w:proofErr w:type="spellEnd"/>
      <w:r w:rsidRPr="00AC3854">
        <w:rPr>
          <w:rFonts w:asciiTheme="majorHAnsi" w:hAnsiTheme="majorHAnsi" w:cstheme="majorHAnsi"/>
          <w:color w:val="1D33A3"/>
          <w:spacing w:val="-4"/>
          <w:sz w:val="20"/>
          <w:szCs w:val="20"/>
        </w:rPr>
        <w:t xml:space="preserve"> IA-M)</w:t>
      </w:r>
    </w:p>
    <w:p w14:paraId="51ADFC76" w14:textId="77777777" w:rsidR="00251E4A" w:rsidRPr="00AC3854" w:rsidRDefault="00251E4A" w:rsidP="00251E4A">
      <w:pPr>
        <w:jc w:val="both"/>
        <w:rPr>
          <w:rFonts w:asciiTheme="majorHAnsi" w:hAnsiTheme="majorHAnsi" w:cstheme="majorHAnsi"/>
          <w:color w:val="1D33A3"/>
          <w:spacing w:val="-4"/>
          <w:sz w:val="20"/>
          <w:szCs w:val="20"/>
        </w:rPr>
      </w:pPr>
      <w:r w:rsidRPr="00AC3854">
        <w:rPr>
          <w:rFonts w:asciiTheme="majorHAnsi" w:hAnsiTheme="majorHAnsi" w:cstheme="majorHAnsi"/>
          <w:color w:val="1D33A3"/>
          <w:spacing w:val="-4"/>
          <w:sz w:val="20"/>
          <w:szCs w:val="20"/>
        </w:rPr>
        <w:t>ITAP (</w:t>
      </w:r>
      <w:r w:rsidRPr="00AC3854">
        <w:rPr>
          <w:rFonts w:asciiTheme="majorHAnsi" w:hAnsiTheme="majorHAnsi" w:cstheme="majorHAnsi"/>
          <w:b/>
          <w:bCs/>
          <w:color w:val="1D33A3"/>
          <w:spacing w:val="-4"/>
          <w:sz w:val="20"/>
          <w:szCs w:val="20"/>
        </w:rPr>
        <w:t xml:space="preserve">Arnaud </w:t>
      </w:r>
      <w:proofErr w:type="spellStart"/>
      <w:r w:rsidRPr="00AC3854">
        <w:rPr>
          <w:rFonts w:asciiTheme="majorHAnsi" w:hAnsiTheme="majorHAnsi" w:cstheme="majorHAnsi"/>
          <w:b/>
          <w:bCs/>
          <w:color w:val="1D33A3"/>
          <w:spacing w:val="-4"/>
          <w:sz w:val="20"/>
          <w:szCs w:val="20"/>
        </w:rPr>
        <w:t>Hélias</w:t>
      </w:r>
      <w:proofErr w:type="spellEnd"/>
      <w:r w:rsidRPr="00AC3854">
        <w:rPr>
          <w:rFonts w:asciiTheme="majorHAnsi" w:hAnsiTheme="majorHAnsi" w:cstheme="majorHAnsi"/>
          <w:color w:val="1D33A3"/>
          <w:spacing w:val="-4"/>
          <w:sz w:val="20"/>
          <w:szCs w:val="20"/>
        </w:rPr>
        <w:t xml:space="preserve"> INRAE / binôme </w:t>
      </w:r>
      <w:r w:rsidRPr="00AC3854">
        <w:rPr>
          <w:rFonts w:asciiTheme="majorHAnsi" w:hAnsiTheme="majorHAnsi" w:cstheme="majorHAnsi"/>
          <w:b/>
          <w:bCs/>
          <w:color w:val="1D33A3"/>
          <w:spacing w:val="-4"/>
          <w:sz w:val="20"/>
          <w:szCs w:val="20"/>
        </w:rPr>
        <w:t xml:space="preserve">Jean-Paul </w:t>
      </w:r>
      <w:proofErr w:type="spellStart"/>
      <w:r w:rsidRPr="00AC3854">
        <w:rPr>
          <w:rFonts w:asciiTheme="majorHAnsi" w:hAnsiTheme="majorHAnsi" w:cstheme="majorHAnsi"/>
          <w:b/>
          <w:bCs/>
          <w:color w:val="1D33A3"/>
          <w:spacing w:val="-4"/>
          <w:sz w:val="20"/>
          <w:szCs w:val="20"/>
        </w:rPr>
        <w:t>Douzals</w:t>
      </w:r>
      <w:proofErr w:type="spellEnd"/>
      <w:r w:rsidRPr="00AC3854">
        <w:rPr>
          <w:rFonts w:asciiTheme="majorHAnsi" w:hAnsiTheme="majorHAnsi" w:cstheme="majorHAnsi"/>
          <w:color w:val="1D33A3"/>
          <w:spacing w:val="-4"/>
          <w:sz w:val="20"/>
          <w:szCs w:val="20"/>
        </w:rPr>
        <w:t>)</w:t>
      </w:r>
    </w:p>
    <w:p w14:paraId="0655714C" w14:textId="37C4F967" w:rsidR="00251E4A" w:rsidRPr="00AC3854" w:rsidRDefault="00251E4A" w:rsidP="00251E4A">
      <w:pPr>
        <w:jc w:val="both"/>
        <w:rPr>
          <w:rFonts w:asciiTheme="majorHAnsi" w:hAnsiTheme="majorHAnsi" w:cstheme="majorHAnsi"/>
          <w:color w:val="1D33A3"/>
          <w:spacing w:val="-4"/>
          <w:sz w:val="20"/>
          <w:szCs w:val="20"/>
        </w:rPr>
      </w:pPr>
      <w:r w:rsidRPr="00AC3854">
        <w:rPr>
          <w:rFonts w:asciiTheme="majorHAnsi" w:hAnsiTheme="majorHAnsi" w:cstheme="majorHAnsi"/>
          <w:color w:val="1D33A3"/>
          <w:spacing w:val="-4"/>
          <w:sz w:val="20"/>
          <w:szCs w:val="20"/>
        </w:rPr>
        <w:t>LBE (</w:t>
      </w:r>
      <w:proofErr w:type="spellStart"/>
      <w:r w:rsidR="000706E6" w:rsidRPr="00AC3854">
        <w:rPr>
          <w:rFonts w:asciiTheme="majorHAnsi" w:hAnsiTheme="majorHAnsi" w:cstheme="majorHAnsi"/>
          <w:b/>
          <w:bCs/>
          <w:color w:val="1D33A3"/>
          <w:spacing w:val="-4"/>
          <w:sz w:val="20"/>
          <w:szCs w:val="20"/>
        </w:rPr>
        <w:t>Eric</w:t>
      </w:r>
      <w:proofErr w:type="spellEnd"/>
      <w:r w:rsidR="000706E6" w:rsidRPr="00AC3854">
        <w:rPr>
          <w:rFonts w:asciiTheme="majorHAnsi" w:hAnsiTheme="majorHAnsi" w:cstheme="majorHAnsi"/>
          <w:b/>
          <w:bCs/>
          <w:color w:val="1D33A3"/>
          <w:spacing w:val="-4"/>
          <w:sz w:val="20"/>
          <w:szCs w:val="20"/>
        </w:rPr>
        <w:t xml:space="preserve"> </w:t>
      </w:r>
      <w:proofErr w:type="spellStart"/>
      <w:r w:rsidR="000706E6" w:rsidRPr="00AC3854">
        <w:rPr>
          <w:rFonts w:asciiTheme="majorHAnsi" w:hAnsiTheme="majorHAnsi" w:cstheme="majorHAnsi"/>
          <w:b/>
          <w:bCs/>
          <w:color w:val="1D33A3"/>
          <w:spacing w:val="-4"/>
          <w:sz w:val="20"/>
          <w:szCs w:val="20"/>
        </w:rPr>
        <w:t>Trably</w:t>
      </w:r>
      <w:proofErr w:type="spellEnd"/>
      <w:r w:rsidR="000706E6" w:rsidRPr="00AC3854">
        <w:rPr>
          <w:rFonts w:asciiTheme="majorHAnsi" w:hAnsiTheme="majorHAnsi" w:cstheme="majorHAnsi"/>
          <w:color w:val="1D33A3"/>
          <w:spacing w:val="-4"/>
          <w:sz w:val="20"/>
          <w:szCs w:val="20"/>
        </w:rPr>
        <w:t xml:space="preserve"> </w:t>
      </w:r>
      <w:r w:rsidR="00740551">
        <w:rPr>
          <w:rFonts w:asciiTheme="majorHAnsi" w:hAnsiTheme="majorHAnsi" w:cstheme="majorHAnsi"/>
          <w:color w:val="1D33A3"/>
          <w:spacing w:val="-4"/>
          <w:sz w:val="20"/>
          <w:szCs w:val="20"/>
        </w:rPr>
        <w:t>INRAE</w:t>
      </w:r>
      <w:r w:rsidRPr="00AC3854">
        <w:rPr>
          <w:rFonts w:asciiTheme="majorHAnsi" w:hAnsiTheme="majorHAnsi" w:cstheme="majorHAnsi"/>
          <w:color w:val="1D33A3"/>
          <w:spacing w:val="-4"/>
          <w:sz w:val="20"/>
          <w:szCs w:val="20"/>
        </w:rPr>
        <w:t>)</w:t>
      </w:r>
    </w:p>
    <w:p w14:paraId="115C72A7" w14:textId="632C6F95" w:rsidR="00251E4A" w:rsidRPr="00AC3854" w:rsidRDefault="00251E4A" w:rsidP="00251E4A">
      <w:pPr>
        <w:jc w:val="both"/>
        <w:rPr>
          <w:rFonts w:asciiTheme="majorHAnsi" w:hAnsiTheme="majorHAnsi" w:cstheme="majorHAnsi"/>
          <w:color w:val="1D33A3"/>
          <w:spacing w:val="-4"/>
          <w:sz w:val="20"/>
          <w:szCs w:val="20"/>
        </w:rPr>
      </w:pPr>
      <w:proofErr w:type="spellStart"/>
      <w:r w:rsidRPr="00AC3854">
        <w:rPr>
          <w:rFonts w:asciiTheme="majorHAnsi" w:hAnsiTheme="majorHAnsi" w:cstheme="majorHAnsi"/>
          <w:color w:val="1D33A3"/>
          <w:spacing w:val="-4"/>
          <w:sz w:val="20"/>
          <w:szCs w:val="20"/>
        </w:rPr>
        <w:t>MoISA</w:t>
      </w:r>
      <w:proofErr w:type="spellEnd"/>
      <w:r w:rsidRPr="00AC3854">
        <w:rPr>
          <w:rFonts w:asciiTheme="majorHAnsi" w:hAnsiTheme="majorHAnsi" w:cstheme="majorHAnsi"/>
          <w:color w:val="1D33A3"/>
          <w:spacing w:val="-4"/>
          <w:sz w:val="20"/>
          <w:szCs w:val="20"/>
        </w:rPr>
        <w:t xml:space="preserve"> (</w:t>
      </w:r>
      <w:r w:rsidRPr="00AC3854">
        <w:rPr>
          <w:rFonts w:asciiTheme="majorHAnsi" w:hAnsiTheme="majorHAnsi" w:cstheme="majorHAnsi"/>
          <w:b/>
          <w:bCs/>
          <w:color w:val="1D33A3"/>
          <w:spacing w:val="-4"/>
          <w:sz w:val="20"/>
          <w:szCs w:val="20"/>
        </w:rPr>
        <w:t>Caroline Méjean</w:t>
      </w:r>
      <w:r w:rsidRPr="00AC3854">
        <w:rPr>
          <w:rFonts w:asciiTheme="majorHAnsi" w:hAnsiTheme="majorHAnsi" w:cstheme="majorHAnsi"/>
          <w:color w:val="1D33A3"/>
          <w:spacing w:val="-4"/>
          <w:sz w:val="20"/>
          <w:szCs w:val="20"/>
        </w:rPr>
        <w:t xml:space="preserve"> INRAE / binôme</w:t>
      </w:r>
      <w:r w:rsidR="000706E6" w:rsidRPr="00AC3854">
        <w:rPr>
          <w:rFonts w:asciiTheme="majorHAnsi" w:hAnsiTheme="majorHAnsi" w:cstheme="majorHAnsi"/>
          <w:color w:val="1D33A3"/>
          <w:spacing w:val="-4"/>
          <w:sz w:val="20"/>
          <w:szCs w:val="20"/>
        </w:rPr>
        <w:t>*</w:t>
      </w:r>
      <w:r w:rsidRPr="00AC3854">
        <w:rPr>
          <w:rFonts w:asciiTheme="majorHAnsi" w:hAnsiTheme="majorHAnsi" w:cstheme="majorHAnsi"/>
          <w:color w:val="1D33A3"/>
          <w:spacing w:val="-4"/>
          <w:sz w:val="20"/>
          <w:szCs w:val="20"/>
        </w:rPr>
        <w:t xml:space="preserve"> </w:t>
      </w:r>
      <w:r w:rsidR="00D653EA" w:rsidRPr="00AC3854">
        <w:rPr>
          <w:rFonts w:asciiTheme="majorHAnsi" w:hAnsiTheme="majorHAnsi" w:cstheme="majorHAnsi"/>
          <w:b/>
          <w:bCs/>
          <w:color w:val="1D33A3"/>
          <w:spacing w:val="-4"/>
          <w:sz w:val="20"/>
          <w:szCs w:val="20"/>
        </w:rPr>
        <w:t xml:space="preserve">Olivier </w:t>
      </w:r>
      <w:proofErr w:type="spellStart"/>
      <w:r w:rsidR="00D653EA" w:rsidRPr="00AC3854">
        <w:rPr>
          <w:rFonts w:asciiTheme="majorHAnsi" w:hAnsiTheme="majorHAnsi" w:cstheme="majorHAnsi"/>
          <w:b/>
          <w:bCs/>
          <w:color w:val="1D33A3"/>
          <w:spacing w:val="-4"/>
          <w:sz w:val="20"/>
          <w:szCs w:val="20"/>
        </w:rPr>
        <w:t>Lepiller</w:t>
      </w:r>
      <w:proofErr w:type="spellEnd"/>
      <w:r w:rsidRPr="00AC3854">
        <w:rPr>
          <w:rFonts w:asciiTheme="majorHAnsi" w:hAnsiTheme="majorHAnsi" w:cstheme="majorHAnsi"/>
          <w:color w:val="1D33A3"/>
          <w:spacing w:val="-4"/>
          <w:sz w:val="20"/>
          <w:szCs w:val="20"/>
        </w:rPr>
        <w:t xml:space="preserve"> </w:t>
      </w:r>
      <w:proofErr w:type="spellStart"/>
      <w:r w:rsidRPr="00AC3854">
        <w:rPr>
          <w:rFonts w:asciiTheme="majorHAnsi" w:hAnsiTheme="majorHAnsi" w:cstheme="majorHAnsi"/>
          <w:color w:val="1D33A3"/>
          <w:spacing w:val="-4"/>
          <w:sz w:val="20"/>
          <w:szCs w:val="20"/>
        </w:rPr>
        <w:t>Cirad</w:t>
      </w:r>
      <w:proofErr w:type="spellEnd"/>
      <w:r w:rsidRPr="00AC3854">
        <w:rPr>
          <w:rFonts w:asciiTheme="majorHAnsi" w:hAnsiTheme="majorHAnsi" w:cstheme="majorHAnsi"/>
          <w:color w:val="1D33A3"/>
          <w:spacing w:val="-4"/>
          <w:sz w:val="20"/>
          <w:szCs w:val="20"/>
        </w:rPr>
        <w:t>)</w:t>
      </w:r>
    </w:p>
    <w:p w14:paraId="1513585D" w14:textId="77777777" w:rsidR="00251E4A" w:rsidRPr="00AC3854" w:rsidRDefault="00251E4A" w:rsidP="00251E4A">
      <w:pPr>
        <w:jc w:val="both"/>
        <w:rPr>
          <w:rFonts w:asciiTheme="majorHAnsi" w:hAnsiTheme="majorHAnsi" w:cstheme="majorHAnsi"/>
          <w:color w:val="1D33A3"/>
          <w:spacing w:val="-4"/>
          <w:sz w:val="20"/>
          <w:szCs w:val="20"/>
        </w:rPr>
      </w:pPr>
      <w:proofErr w:type="spellStart"/>
      <w:r w:rsidRPr="00AC3854">
        <w:rPr>
          <w:rFonts w:asciiTheme="majorHAnsi" w:hAnsiTheme="majorHAnsi" w:cstheme="majorHAnsi"/>
          <w:color w:val="1D33A3"/>
          <w:spacing w:val="-4"/>
          <w:sz w:val="20"/>
          <w:szCs w:val="20"/>
        </w:rPr>
        <w:t>Qualisud</w:t>
      </w:r>
      <w:proofErr w:type="spellEnd"/>
      <w:r w:rsidRPr="00AC3854">
        <w:rPr>
          <w:rFonts w:asciiTheme="majorHAnsi" w:hAnsiTheme="majorHAnsi" w:cstheme="majorHAnsi"/>
          <w:color w:val="1D33A3"/>
          <w:spacing w:val="-4"/>
          <w:sz w:val="20"/>
          <w:szCs w:val="20"/>
        </w:rPr>
        <w:t xml:space="preserve"> (</w:t>
      </w:r>
      <w:r w:rsidRPr="00AC3854">
        <w:rPr>
          <w:rFonts w:asciiTheme="majorHAnsi" w:hAnsiTheme="majorHAnsi" w:cstheme="majorHAnsi"/>
          <w:b/>
          <w:bCs/>
          <w:color w:val="1D33A3"/>
          <w:spacing w:val="-4"/>
          <w:sz w:val="20"/>
          <w:szCs w:val="20"/>
        </w:rPr>
        <w:t>Renaud Boulanger</w:t>
      </w:r>
      <w:r w:rsidRPr="00AC3854">
        <w:rPr>
          <w:rFonts w:asciiTheme="majorHAnsi" w:hAnsiTheme="majorHAnsi" w:cstheme="majorHAnsi"/>
          <w:color w:val="1D33A3"/>
          <w:spacing w:val="-4"/>
          <w:sz w:val="20"/>
          <w:szCs w:val="20"/>
        </w:rPr>
        <w:t xml:space="preserve"> </w:t>
      </w:r>
      <w:proofErr w:type="spellStart"/>
      <w:r w:rsidRPr="00AC3854">
        <w:rPr>
          <w:rFonts w:asciiTheme="majorHAnsi" w:hAnsiTheme="majorHAnsi" w:cstheme="majorHAnsi"/>
          <w:color w:val="1D33A3"/>
          <w:spacing w:val="-4"/>
          <w:sz w:val="20"/>
          <w:szCs w:val="20"/>
        </w:rPr>
        <w:t>Cirad</w:t>
      </w:r>
      <w:proofErr w:type="spellEnd"/>
      <w:r w:rsidRPr="00AC3854">
        <w:rPr>
          <w:rFonts w:asciiTheme="majorHAnsi" w:hAnsiTheme="majorHAnsi" w:cstheme="majorHAnsi"/>
          <w:color w:val="1D33A3"/>
          <w:spacing w:val="-4"/>
          <w:sz w:val="20"/>
          <w:szCs w:val="20"/>
        </w:rPr>
        <w:t>)</w:t>
      </w:r>
    </w:p>
    <w:p w14:paraId="7841ACF5" w14:textId="77777777" w:rsidR="00251E4A" w:rsidRPr="00AC3854" w:rsidRDefault="00251E4A" w:rsidP="00251E4A">
      <w:pPr>
        <w:jc w:val="both"/>
        <w:rPr>
          <w:rFonts w:asciiTheme="majorHAnsi" w:hAnsiTheme="majorHAnsi" w:cstheme="majorHAnsi"/>
          <w:color w:val="1D33A3"/>
          <w:spacing w:val="-4"/>
          <w:sz w:val="20"/>
          <w:szCs w:val="20"/>
        </w:rPr>
      </w:pPr>
      <w:proofErr w:type="spellStart"/>
      <w:r w:rsidRPr="00AC3854">
        <w:rPr>
          <w:rFonts w:asciiTheme="majorHAnsi" w:hAnsiTheme="majorHAnsi" w:cstheme="majorHAnsi"/>
          <w:color w:val="1D33A3"/>
          <w:spacing w:val="-4"/>
          <w:sz w:val="20"/>
          <w:szCs w:val="20"/>
        </w:rPr>
        <w:t>Selmet</w:t>
      </w:r>
      <w:proofErr w:type="spellEnd"/>
      <w:r w:rsidRPr="00AC3854">
        <w:rPr>
          <w:rFonts w:asciiTheme="majorHAnsi" w:hAnsiTheme="majorHAnsi" w:cstheme="majorHAnsi"/>
          <w:color w:val="1D33A3"/>
          <w:spacing w:val="-4"/>
          <w:sz w:val="20"/>
          <w:szCs w:val="20"/>
        </w:rPr>
        <w:t xml:space="preserve"> (</w:t>
      </w:r>
      <w:r w:rsidRPr="00AC3854">
        <w:rPr>
          <w:rFonts w:asciiTheme="majorHAnsi" w:hAnsiTheme="majorHAnsi" w:cstheme="majorHAnsi"/>
          <w:b/>
          <w:bCs/>
          <w:color w:val="1D33A3"/>
          <w:spacing w:val="-4"/>
          <w:sz w:val="20"/>
          <w:szCs w:val="20"/>
        </w:rPr>
        <w:t xml:space="preserve">Christian </w:t>
      </w:r>
      <w:proofErr w:type="spellStart"/>
      <w:r w:rsidRPr="00AC3854">
        <w:rPr>
          <w:rFonts w:asciiTheme="majorHAnsi" w:hAnsiTheme="majorHAnsi" w:cstheme="majorHAnsi"/>
          <w:b/>
          <w:bCs/>
          <w:color w:val="1D33A3"/>
          <w:spacing w:val="-4"/>
          <w:sz w:val="20"/>
          <w:szCs w:val="20"/>
        </w:rPr>
        <w:t>Corniaux</w:t>
      </w:r>
      <w:proofErr w:type="spellEnd"/>
      <w:r w:rsidRPr="00AC3854">
        <w:rPr>
          <w:rFonts w:asciiTheme="majorHAnsi" w:hAnsiTheme="majorHAnsi" w:cstheme="majorHAnsi"/>
          <w:color w:val="1D33A3"/>
          <w:spacing w:val="-4"/>
          <w:sz w:val="20"/>
          <w:szCs w:val="20"/>
        </w:rPr>
        <w:t xml:space="preserve"> </w:t>
      </w:r>
      <w:proofErr w:type="spellStart"/>
      <w:r w:rsidRPr="00AC3854">
        <w:rPr>
          <w:rFonts w:asciiTheme="majorHAnsi" w:hAnsiTheme="majorHAnsi" w:cstheme="majorHAnsi"/>
          <w:color w:val="1D33A3"/>
          <w:spacing w:val="-4"/>
          <w:sz w:val="20"/>
          <w:szCs w:val="20"/>
        </w:rPr>
        <w:t>Cirad</w:t>
      </w:r>
      <w:proofErr w:type="spellEnd"/>
      <w:r w:rsidRPr="00AC3854">
        <w:rPr>
          <w:rFonts w:asciiTheme="majorHAnsi" w:hAnsiTheme="majorHAnsi" w:cstheme="majorHAnsi"/>
          <w:color w:val="1D33A3"/>
          <w:spacing w:val="-4"/>
          <w:sz w:val="20"/>
          <w:szCs w:val="20"/>
        </w:rPr>
        <w:t>)</w:t>
      </w:r>
    </w:p>
    <w:p w14:paraId="1E66B15F" w14:textId="58A6D854" w:rsidR="00251E4A" w:rsidRPr="00AC3854" w:rsidRDefault="00251E4A" w:rsidP="00251E4A">
      <w:pPr>
        <w:jc w:val="both"/>
        <w:rPr>
          <w:rFonts w:asciiTheme="majorHAnsi" w:hAnsiTheme="majorHAnsi" w:cstheme="majorHAnsi"/>
          <w:color w:val="1D33A3"/>
          <w:spacing w:val="-4"/>
          <w:sz w:val="20"/>
          <w:szCs w:val="20"/>
        </w:rPr>
      </w:pPr>
      <w:r w:rsidRPr="00AC3854">
        <w:rPr>
          <w:rFonts w:asciiTheme="majorHAnsi" w:hAnsiTheme="majorHAnsi" w:cstheme="majorHAnsi"/>
          <w:color w:val="1D33A3"/>
          <w:spacing w:val="-4"/>
          <w:sz w:val="20"/>
          <w:szCs w:val="20"/>
        </w:rPr>
        <w:t>SPO (</w:t>
      </w:r>
      <w:r w:rsidR="000706E6" w:rsidRPr="00AC3854">
        <w:rPr>
          <w:rFonts w:asciiTheme="majorHAnsi" w:hAnsiTheme="majorHAnsi" w:cstheme="majorHAnsi"/>
          <w:b/>
          <w:bCs/>
          <w:color w:val="1D33A3"/>
          <w:spacing w:val="-4"/>
          <w:sz w:val="20"/>
          <w:szCs w:val="20"/>
        </w:rPr>
        <w:t xml:space="preserve">Agnès </w:t>
      </w:r>
      <w:proofErr w:type="spellStart"/>
      <w:r w:rsidR="000706E6" w:rsidRPr="00AC3854">
        <w:rPr>
          <w:rFonts w:asciiTheme="majorHAnsi" w:hAnsiTheme="majorHAnsi" w:cstheme="majorHAnsi"/>
          <w:b/>
          <w:bCs/>
          <w:color w:val="1D33A3"/>
          <w:spacing w:val="-4"/>
          <w:sz w:val="20"/>
          <w:szCs w:val="20"/>
        </w:rPr>
        <w:t>Ageorges</w:t>
      </w:r>
      <w:proofErr w:type="spellEnd"/>
      <w:r w:rsidRPr="00AC3854">
        <w:rPr>
          <w:rFonts w:asciiTheme="majorHAnsi" w:hAnsiTheme="majorHAnsi" w:cstheme="majorHAnsi"/>
          <w:color w:val="1D33A3"/>
          <w:spacing w:val="-4"/>
          <w:sz w:val="20"/>
          <w:szCs w:val="20"/>
        </w:rPr>
        <w:t xml:space="preserve"> INRAE / binôme</w:t>
      </w:r>
      <w:r w:rsidR="000706E6" w:rsidRPr="00AC3854">
        <w:rPr>
          <w:rFonts w:asciiTheme="majorHAnsi" w:hAnsiTheme="majorHAnsi" w:cstheme="majorHAnsi"/>
          <w:color w:val="1D33A3"/>
          <w:spacing w:val="-4"/>
          <w:sz w:val="20"/>
          <w:szCs w:val="20"/>
        </w:rPr>
        <w:t>*</w:t>
      </w:r>
      <w:r w:rsidRPr="00AC3854">
        <w:rPr>
          <w:rFonts w:asciiTheme="majorHAnsi" w:hAnsiTheme="majorHAnsi" w:cstheme="majorHAnsi"/>
          <w:color w:val="1D33A3"/>
          <w:spacing w:val="-4"/>
          <w:sz w:val="20"/>
          <w:szCs w:val="20"/>
        </w:rPr>
        <w:t xml:space="preserve"> </w:t>
      </w:r>
      <w:r w:rsidRPr="00AC3854">
        <w:rPr>
          <w:rFonts w:asciiTheme="majorHAnsi" w:hAnsiTheme="majorHAnsi" w:cstheme="majorHAnsi"/>
          <w:b/>
          <w:bCs/>
          <w:color w:val="1D33A3"/>
          <w:spacing w:val="-4"/>
          <w:sz w:val="20"/>
          <w:szCs w:val="20"/>
        </w:rPr>
        <w:t>Delphine Sicard</w:t>
      </w:r>
      <w:r w:rsidRPr="00AC3854">
        <w:rPr>
          <w:rFonts w:asciiTheme="majorHAnsi" w:hAnsiTheme="majorHAnsi" w:cstheme="majorHAnsi"/>
          <w:color w:val="1D33A3"/>
          <w:spacing w:val="-4"/>
          <w:sz w:val="20"/>
          <w:szCs w:val="20"/>
        </w:rPr>
        <w:t>)</w:t>
      </w:r>
    </w:p>
    <w:p w14:paraId="329B1DE2" w14:textId="13C5F0E6" w:rsidR="00251E4A" w:rsidRPr="00AC3854" w:rsidRDefault="00251E4A" w:rsidP="00251E4A">
      <w:pPr>
        <w:jc w:val="both"/>
        <w:rPr>
          <w:rFonts w:asciiTheme="majorHAnsi" w:hAnsiTheme="majorHAnsi" w:cstheme="majorHAnsi"/>
          <w:color w:val="1D33A3"/>
          <w:spacing w:val="-4"/>
          <w:sz w:val="20"/>
          <w:szCs w:val="20"/>
        </w:rPr>
      </w:pPr>
      <w:r w:rsidRPr="00AC3854">
        <w:rPr>
          <w:rFonts w:asciiTheme="majorHAnsi" w:hAnsiTheme="majorHAnsi" w:cstheme="majorHAnsi"/>
          <w:color w:val="1D33A3"/>
          <w:spacing w:val="-4"/>
          <w:sz w:val="20"/>
          <w:szCs w:val="20"/>
        </w:rPr>
        <w:t>TETIS (</w:t>
      </w:r>
      <w:r w:rsidRPr="00AC3854">
        <w:rPr>
          <w:rFonts w:asciiTheme="majorHAnsi" w:hAnsiTheme="majorHAnsi" w:cstheme="majorHAnsi"/>
          <w:b/>
          <w:bCs/>
          <w:color w:val="1D33A3"/>
          <w:spacing w:val="-4"/>
          <w:sz w:val="20"/>
          <w:szCs w:val="20"/>
        </w:rPr>
        <w:t xml:space="preserve">Thierry </w:t>
      </w:r>
      <w:proofErr w:type="spellStart"/>
      <w:r w:rsidRPr="00AC3854">
        <w:rPr>
          <w:rFonts w:asciiTheme="majorHAnsi" w:hAnsiTheme="majorHAnsi" w:cstheme="majorHAnsi"/>
          <w:b/>
          <w:bCs/>
          <w:color w:val="1D33A3"/>
          <w:spacing w:val="-4"/>
          <w:sz w:val="20"/>
          <w:szCs w:val="20"/>
        </w:rPr>
        <w:t>Bonaudo</w:t>
      </w:r>
      <w:proofErr w:type="spellEnd"/>
      <w:r w:rsidRPr="00AC3854">
        <w:rPr>
          <w:rFonts w:asciiTheme="majorHAnsi" w:hAnsiTheme="majorHAnsi" w:cstheme="majorHAnsi"/>
          <w:color w:val="1D33A3"/>
          <w:spacing w:val="-4"/>
          <w:sz w:val="20"/>
          <w:szCs w:val="20"/>
        </w:rPr>
        <w:t xml:space="preserve"> APT / binôme</w:t>
      </w:r>
      <w:r w:rsidR="000706E6" w:rsidRPr="00AC3854">
        <w:rPr>
          <w:rFonts w:asciiTheme="majorHAnsi" w:hAnsiTheme="majorHAnsi" w:cstheme="majorHAnsi"/>
          <w:color w:val="1D33A3"/>
          <w:spacing w:val="-4"/>
          <w:sz w:val="20"/>
          <w:szCs w:val="20"/>
        </w:rPr>
        <w:t>*</w:t>
      </w:r>
      <w:r w:rsidRPr="00AC3854">
        <w:rPr>
          <w:rFonts w:asciiTheme="majorHAnsi" w:hAnsiTheme="majorHAnsi" w:cstheme="majorHAnsi"/>
          <w:color w:val="1D33A3"/>
          <w:spacing w:val="-4"/>
          <w:sz w:val="20"/>
          <w:szCs w:val="20"/>
        </w:rPr>
        <w:t xml:space="preserve"> </w:t>
      </w:r>
      <w:r w:rsidRPr="00AC3854">
        <w:rPr>
          <w:rFonts w:asciiTheme="majorHAnsi" w:hAnsiTheme="majorHAnsi" w:cstheme="majorHAnsi"/>
          <w:b/>
          <w:bCs/>
          <w:color w:val="1D33A3"/>
          <w:spacing w:val="-4"/>
          <w:sz w:val="20"/>
          <w:szCs w:val="20"/>
        </w:rPr>
        <w:t>Agnès Bégué</w:t>
      </w:r>
      <w:r w:rsidRPr="00AC3854">
        <w:rPr>
          <w:rFonts w:asciiTheme="majorHAnsi" w:hAnsiTheme="majorHAnsi" w:cstheme="majorHAnsi"/>
          <w:color w:val="1D33A3"/>
          <w:spacing w:val="-4"/>
          <w:sz w:val="20"/>
          <w:szCs w:val="20"/>
        </w:rPr>
        <w:t xml:space="preserve"> </w:t>
      </w:r>
      <w:proofErr w:type="spellStart"/>
      <w:r w:rsidRPr="00AC3854">
        <w:rPr>
          <w:rFonts w:asciiTheme="majorHAnsi" w:hAnsiTheme="majorHAnsi" w:cstheme="majorHAnsi"/>
          <w:color w:val="1D33A3"/>
          <w:spacing w:val="-4"/>
          <w:sz w:val="20"/>
          <w:szCs w:val="20"/>
        </w:rPr>
        <w:t>Cirad</w:t>
      </w:r>
      <w:proofErr w:type="spellEnd"/>
      <w:r w:rsidRPr="00AC3854">
        <w:rPr>
          <w:rFonts w:asciiTheme="majorHAnsi" w:hAnsiTheme="majorHAnsi" w:cstheme="majorHAnsi"/>
          <w:color w:val="1D33A3"/>
          <w:spacing w:val="-4"/>
          <w:sz w:val="20"/>
          <w:szCs w:val="20"/>
        </w:rPr>
        <w:t xml:space="preserve">). </w:t>
      </w:r>
    </w:p>
    <w:p w14:paraId="4D2193C0" w14:textId="77777777" w:rsidR="00251E4A" w:rsidRPr="00AC3854" w:rsidRDefault="00251E4A" w:rsidP="00251E4A">
      <w:pPr>
        <w:jc w:val="both"/>
        <w:rPr>
          <w:rFonts w:asciiTheme="majorHAnsi" w:hAnsiTheme="majorHAnsi" w:cstheme="majorHAnsi"/>
          <w:color w:val="1D33A3"/>
          <w:spacing w:val="-4"/>
          <w:sz w:val="20"/>
          <w:szCs w:val="20"/>
        </w:rPr>
      </w:pPr>
    </w:p>
    <w:p w14:paraId="2B4CD136" w14:textId="77777777" w:rsidR="00251E4A" w:rsidRPr="00AC3854" w:rsidRDefault="00251E4A" w:rsidP="00251E4A">
      <w:pPr>
        <w:jc w:val="both"/>
        <w:rPr>
          <w:rFonts w:asciiTheme="majorHAnsi" w:hAnsiTheme="majorHAnsi" w:cstheme="majorHAnsi"/>
          <w:color w:val="1D33A3"/>
          <w:spacing w:val="-4"/>
          <w:sz w:val="20"/>
          <w:szCs w:val="20"/>
        </w:rPr>
      </w:pPr>
      <w:r w:rsidRPr="00AC3854">
        <w:rPr>
          <w:rFonts w:asciiTheme="majorHAnsi" w:hAnsiTheme="majorHAnsi" w:cstheme="majorHAnsi"/>
          <w:color w:val="1D33A3"/>
          <w:spacing w:val="-4"/>
          <w:sz w:val="20"/>
          <w:szCs w:val="20"/>
        </w:rPr>
        <w:t xml:space="preserve">Il est complété par les compétences des collègues suivants : </w:t>
      </w:r>
    </w:p>
    <w:p w14:paraId="16E93BDF" w14:textId="0CAA8912" w:rsidR="00251E4A" w:rsidRPr="00AC3854" w:rsidRDefault="00251E4A" w:rsidP="00251E4A">
      <w:pPr>
        <w:jc w:val="both"/>
        <w:rPr>
          <w:rFonts w:asciiTheme="majorHAnsi" w:hAnsiTheme="majorHAnsi" w:cstheme="majorHAnsi"/>
          <w:color w:val="1D33A3"/>
          <w:spacing w:val="-4"/>
          <w:sz w:val="20"/>
          <w:szCs w:val="20"/>
        </w:rPr>
      </w:pPr>
      <w:r w:rsidRPr="00AC3854">
        <w:rPr>
          <w:rFonts w:asciiTheme="majorHAnsi" w:hAnsiTheme="majorHAnsi" w:cstheme="majorHAnsi"/>
          <w:b/>
          <w:bCs/>
          <w:color w:val="1D33A3"/>
          <w:spacing w:val="-4"/>
          <w:sz w:val="20"/>
          <w:szCs w:val="20"/>
        </w:rPr>
        <w:t>Karen Lambert-</w:t>
      </w:r>
      <w:proofErr w:type="spellStart"/>
      <w:r w:rsidRPr="00AC3854">
        <w:rPr>
          <w:rFonts w:asciiTheme="majorHAnsi" w:hAnsiTheme="majorHAnsi" w:cstheme="majorHAnsi"/>
          <w:b/>
          <w:bCs/>
          <w:color w:val="1D33A3"/>
          <w:spacing w:val="-4"/>
          <w:sz w:val="20"/>
          <w:szCs w:val="20"/>
        </w:rPr>
        <w:t>Cordillac</w:t>
      </w:r>
      <w:proofErr w:type="spellEnd"/>
      <w:r w:rsidRPr="00AC3854">
        <w:rPr>
          <w:rFonts w:asciiTheme="majorHAnsi" w:hAnsiTheme="majorHAnsi" w:cstheme="majorHAnsi"/>
          <w:color w:val="1D33A3"/>
          <w:spacing w:val="-4"/>
          <w:sz w:val="20"/>
          <w:szCs w:val="20"/>
        </w:rPr>
        <w:t xml:space="preserve"> (UM/Pharma pour renforcer le lien avec le Pôle Biologie-Santé et </w:t>
      </w:r>
      <w:proofErr w:type="spellStart"/>
      <w:r w:rsidRPr="00AC3854">
        <w:rPr>
          <w:rFonts w:asciiTheme="majorHAnsi" w:hAnsiTheme="majorHAnsi" w:cstheme="majorHAnsi"/>
          <w:color w:val="1D33A3"/>
          <w:spacing w:val="-4"/>
          <w:sz w:val="20"/>
          <w:szCs w:val="20"/>
        </w:rPr>
        <w:t>KeyWI</w:t>
      </w:r>
      <w:proofErr w:type="spellEnd"/>
      <w:r w:rsidRPr="00AC3854">
        <w:rPr>
          <w:rFonts w:asciiTheme="majorHAnsi" w:hAnsiTheme="majorHAnsi" w:cstheme="majorHAnsi"/>
          <w:color w:val="1D33A3"/>
          <w:spacing w:val="-4"/>
          <w:sz w:val="20"/>
          <w:szCs w:val="20"/>
        </w:rPr>
        <w:t xml:space="preserve"> plateforme internationale sur Food </w:t>
      </w:r>
      <w:proofErr w:type="spellStart"/>
      <w:r w:rsidRPr="00AC3854">
        <w:rPr>
          <w:rFonts w:asciiTheme="majorHAnsi" w:hAnsiTheme="majorHAnsi" w:cstheme="majorHAnsi"/>
          <w:color w:val="1D33A3"/>
          <w:spacing w:val="-4"/>
          <w:sz w:val="20"/>
          <w:szCs w:val="20"/>
        </w:rPr>
        <w:t>Systems</w:t>
      </w:r>
      <w:proofErr w:type="spellEnd"/>
      <w:r w:rsidRPr="00AC3854">
        <w:rPr>
          <w:rFonts w:asciiTheme="majorHAnsi" w:hAnsiTheme="majorHAnsi" w:cstheme="majorHAnsi"/>
          <w:color w:val="1D33A3"/>
          <w:spacing w:val="-4"/>
          <w:sz w:val="20"/>
          <w:szCs w:val="20"/>
        </w:rPr>
        <w:t>),</w:t>
      </w:r>
    </w:p>
    <w:p w14:paraId="158E947F" w14:textId="6667426B" w:rsidR="000706E6" w:rsidRPr="00AC3854" w:rsidRDefault="00251E4A" w:rsidP="00251E4A">
      <w:pPr>
        <w:jc w:val="both"/>
        <w:rPr>
          <w:rFonts w:asciiTheme="majorHAnsi" w:hAnsiTheme="majorHAnsi" w:cstheme="majorHAnsi"/>
          <w:color w:val="1D33A3"/>
          <w:spacing w:val="-4"/>
          <w:sz w:val="20"/>
          <w:szCs w:val="20"/>
        </w:rPr>
      </w:pPr>
      <w:r w:rsidRPr="00AC3854">
        <w:rPr>
          <w:rFonts w:asciiTheme="majorHAnsi" w:hAnsiTheme="majorHAnsi" w:cstheme="majorHAnsi"/>
          <w:b/>
          <w:bCs/>
          <w:color w:val="1D33A3"/>
          <w:spacing w:val="-4"/>
          <w:sz w:val="20"/>
          <w:szCs w:val="20"/>
        </w:rPr>
        <w:t>Elodie Valette</w:t>
      </w:r>
      <w:r w:rsidRPr="00AC3854">
        <w:rPr>
          <w:rFonts w:asciiTheme="majorHAnsi" w:hAnsiTheme="majorHAnsi" w:cstheme="majorHAnsi"/>
          <w:color w:val="1D33A3"/>
          <w:spacing w:val="-4"/>
          <w:sz w:val="20"/>
          <w:szCs w:val="20"/>
        </w:rPr>
        <w:t xml:space="preserve"> (en binôme</w:t>
      </w:r>
      <w:r w:rsidR="000706E6" w:rsidRPr="00AC3854">
        <w:rPr>
          <w:rFonts w:asciiTheme="majorHAnsi" w:hAnsiTheme="majorHAnsi" w:cstheme="majorHAnsi"/>
          <w:color w:val="1D33A3"/>
          <w:spacing w:val="-4"/>
          <w:sz w:val="20"/>
          <w:szCs w:val="20"/>
        </w:rPr>
        <w:t>*</w:t>
      </w:r>
      <w:r w:rsidRPr="00AC3854">
        <w:rPr>
          <w:rFonts w:asciiTheme="majorHAnsi" w:hAnsiTheme="majorHAnsi" w:cstheme="majorHAnsi"/>
          <w:color w:val="1D33A3"/>
          <w:spacing w:val="-4"/>
          <w:sz w:val="20"/>
          <w:szCs w:val="20"/>
        </w:rPr>
        <w:t xml:space="preserve"> avec </w:t>
      </w:r>
      <w:r w:rsidRPr="00AC3854">
        <w:rPr>
          <w:rFonts w:asciiTheme="majorHAnsi" w:hAnsiTheme="majorHAnsi" w:cstheme="majorHAnsi"/>
          <w:b/>
          <w:bCs/>
          <w:color w:val="1D33A3"/>
          <w:spacing w:val="-4"/>
          <w:sz w:val="20"/>
          <w:szCs w:val="20"/>
        </w:rPr>
        <w:t xml:space="preserve">Gwenn </w:t>
      </w:r>
      <w:proofErr w:type="spellStart"/>
      <w:r w:rsidRPr="00AC3854">
        <w:rPr>
          <w:rFonts w:asciiTheme="majorHAnsi" w:hAnsiTheme="majorHAnsi" w:cstheme="majorHAnsi"/>
          <w:b/>
          <w:bCs/>
          <w:color w:val="1D33A3"/>
          <w:spacing w:val="-4"/>
          <w:sz w:val="20"/>
          <w:szCs w:val="20"/>
        </w:rPr>
        <w:t>Pulliat</w:t>
      </w:r>
      <w:proofErr w:type="spellEnd"/>
      <w:r w:rsidRPr="00AC3854">
        <w:rPr>
          <w:rFonts w:asciiTheme="majorHAnsi" w:hAnsiTheme="majorHAnsi" w:cstheme="majorHAnsi"/>
          <w:color w:val="1D33A3"/>
          <w:spacing w:val="-4"/>
          <w:sz w:val="20"/>
          <w:szCs w:val="20"/>
        </w:rPr>
        <w:t xml:space="preserve"> </w:t>
      </w:r>
      <w:proofErr w:type="spellStart"/>
      <w:r w:rsidRPr="00AC3854">
        <w:rPr>
          <w:rFonts w:asciiTheme="majorHAnsi" w:hAnsiTheme="majorHAnsi" w:cstheme="majorHAnsi"/>
          <w:color w:val="1D33A3"/>
          <w:spacing w:val="-4"/>
          <w:sz w:val="20"/>
          <w:szCs w:val="20"/>
        </w:rPr>
        <w:t>Cirad</w:t>
      </w:r>
      <w:proofErr w:type="spellEnd"/>
      <w:r w:rsidRPr="00AC3854">
        <w:rPr>
          <w:rFonts w:asciiTheme="majorHAnsi" w:hAnsiTheme="majorHAnsi" w:cstheme="majorHAnsi"/>
          <w:color w:val="1D33A3"/>
          <w:spacing w:val="-4"/>
          <w:sz w:val="20"/>
          <w:szCs w:val="20"/>
        </w:rPr>
        <w:t>/Art-Dev pour renforcer le lien avec le Pôle SOC</w:t>
      </w:r>
      <w:r w:rsidR="00740551">
        <w:rPr>
          <w:rFonts w:asciiTheme="majorHAnsi" w:hAnsiTheme="majorHAnsi" w:cstheme="majorHAnsi"/>
          <w:color w:val="1D33A3"/>
          <w:spacing w:val="-4"/>
          <w:sz w:val="20"/>
          <w:szCs w:val="20"/>
        </w:rPr>
        <w:t>/</w:t>
      </w:r>
      <w:r w:rsidRPr="00AC3854">
        <w:rPr>
          <w:rFonts w:asciiTheme="majorHAnsi" w:hAnsiTheme="majorHAnsi" w:cstheme="majorHAnsi"/>
          <w:color w:val="1D33A3"/>
          <w:spacing w:val="-4"/>
          <w:sz w:val="20"/>
          <w:szCs w:val="20"/>
        </w:rPr>
        <w:t xml:space="preserve">approches SHS), </w:t>
      </w:r>
    </w:p>
    <w:p w14:paraId="358D79FB" w14:textId="52B14146" w:rsidR="00251E4A" w:rsidRPr="00AC3854" w:rsidRDefault="00740551" w:rsidP="00251E4A">
      <w:pPr>
        <w:jc w:val="both"/>
        <w:rPr>
          <w:rFonts w:asciiTheme="majorHAnsi" w:hAnsiTheme="majorHAnsi" w:cstheme="majorHAnsi"/>
          <w:color w:val="1D33A3"/>
          <w:spacing w:val="-4"/>
          <w:sz w:val="20"/>
          <w:szCs w:val="20"/>
        </w:rPr>
      </w:pPr>
      <w:r w:rsidRPr="00AC3854">
        <w:rPr>
          <w:rFonts w:asciiTheme="majorHAnsi" w:hAnsiTheme="majorHAnsi" w:cstheme="majorHAnsi"/>
          <w:b/>
          <w:bCs/>
          <w:color w:val="1D33A3"/>
          <w:spacing w:val="-4"/>
          <w:sz w:val="20"/>
          <w:szCs w:val="20"/>
        </w:rPr>
        <w:t xml:space="preserve">Marie-Josèphe Amiot-Carlin </w:t>
      </w:r>
      <w:r w:rsidR="00251E4A" w:rsidRPr="00AC3854">
        <w:rPr>
          <w:rFonts w:asciiTheme="majorHAnsi" w:hAnsiTheme="majorHAnsi" w:cstheme="majorHAnsi"/>
          <w:color w:val="1D33A3"/>
          <w:spacing w:val="-4"/>
          <w:sz w:val="20"/>
          <w:szCs w:val="20"/>
        </w:rPr>
        <w:t>(</w:t>
      </w:r>
      <w:r>
        <w:rPr>
          <w:rFonts w:asciiTheme="majorHAnsi" w:hAnsiTheme="majorHAnsi" w:cstheme="majorHAnsi"/>
          <w:color w:val="1D33A3"/>
          <w:spacing w:val="-4"/>
          <w:sz w:val="20"/>
          <w:szCs w:val="20"/>
        </w:rPr>
        <w:t>INRAE, ANR &amp; HLPE</w:t>
      </w:r>
      <w:r w:rsidR="00251E4A" w:rsidRPr="00AC3854">
        <w:rPr>
          <w:rFonts w:asciiTheme="majorHAnsi" w:hAnsiTheme="majorHAnsi" w:cstheme="majorHAnsi"/>
          <w:color w:val="1D33A3"/>
          <w:spacing w:val="-4"/>
          <w:sz w:val="20"/>
          <w:szCs w:val="20"/>
        </w:rPr>
        <w:t>)</w:t>
      </w:r>
      <w:r w:rsidR="003734C6" w:rsidRPr="00AC3854">
        <w:rPr>
          <w:rFonts w:asciiTheme="majorHAnsi" w:hAnsiTheme="majorHAnsi" w:cstheme="majorHAnsi"/>
          <w:color w:val="1D33A3"/>
          <w:spacing w:val="-4"/>
          <w:sz w:val="20"/>
          <w:szCs w:val="20"/>
        </w:rPr>
        <w:t xml:space="preserve"> </w:t>
      </w:r>
    </w:p>
    <w:p w14:paraId="5451ED4C" w14:textId="3B992057" w:rsidR="00251E4A" w:rsidRPr="00AC3854" w:rsidRDefault="00251E4A" w:rsidP="00251E4A">
      <w:pPr>
        <w:jc w:val="both"/>
        <w:rPr>
          <w:rFonts w:asciiTheme="majorHAnsi" w:hAnsiTheme="majorHAnsi" w:cstheme="majorHAnsi"/>
          <w:color w:val="1D33A3"/>
          <w:spacing w:val="-4"/>
          <w:sz w:val="20"/>
          <w:szCs w:val="20"/>
        </w:rPr>
      </w:pPr>
      <w:r w:rsidRPr="00AC3854">
        <w:rPr>
          <w:rFonts w:asciiTheme="majorHAnsi" w:hAnsiTheme="majorHAnsi" w:cstheme="majorHAnsi"/>
          <w:b/>
          <w:bCs/>
          <w:color w:val="1D33A3"/>
          <w:spacing w:val="-4"/>
          <w:sz w:val="20"/>
          <w:szCs w:val="20"/>
        </w:rPr>
        <w:t>Nadine Andrieu</w:t>
      </w:r>
      <w:r w:rsidRPr="00AC3854">
        <w:rPr>
          <w:rFonts w:asciiTheme="majorHAnsi" w:hAnsiTheme="majorHAnsi" w:cstheme="majorHAnsi"/>
          <w:color w:val="1D33A3"/>
          <w:spacing w:val="-4"/>
          <w:sz w:val="20"/>
          <w:szCs w:val="20"/>
        </w:rPr>
        <w:t xml:space="preserve"> (</w:t>
      </w:r>
      <w:proofErr w:type="spellStart"/>
      <w:r w:rsidRPr="00AC3854">
        <w:rPr>
          <w:rFonts w:asciiTheme="majorHAnsi" w:hAnsiTheme="majorHAnsi" w:cstheme="majorHAnsi"/>
          <w:color w:val="1D33A3"/>
          <w:spacing w:val="-4"/>
          <w:sz w:val="20"/>
          <w:szCs w:val="20"/>
        </w:rPr>
        <w:t>Cirad</w:t>
      </w:r>
      <w:proofErr w:type="spellEnd"/>
      <w:r w:rsidRPr="00AC3854">
        <w:rPr>
          <w:rFonts w:asciiTheme="majorHAnsi" w:hAnsiTheme="majorHAnsi" w:cstheme="majorHAnsi"/>
          <w:color w:val="1D33A3"/>
          <w:spacing w:val="-4"/>
          <w:sz w:val="20"/>
          <w:szCs w:val="20"/>
        </w:rPr>
        <w:t>, CTS Systèmes Alimentaires).</w:t>
      </w:r>
    </w:p>
    <w:p w14:paraId="66095672" w14:textId="77777777" w:rsidR="00251E4A" w:rsidRPr="00AC3854" w:rsidRDefault="00251E4A" w:rsidP="00251E4A">
      <w:pPr>
        <w:jc w:val="both"/>
        <w:rPr>
          <w:rFonts w:asciiTheme="majorHAnsi" w:hAnsiTheme="majorHAnsi" w:cstheme="majorHAnsi"/>
          <w:color w:val="1D33A3"/>
          <w:spacing w:val="-4"/>
          <w:sz w:val="20"/>
          <w:szCs w:val="20"/>
        </w:rPr>
      </w:pPr>
    </w:p>
    <w:p w14:paraId="0F464B74" w14:textId="1892E967" w:rsidR="00251E4A" w:rsidRPr="00AC3854" w:rsidRDefault="00251E4A" w:rsidP="00251E4A">
      <w:pPr>
        <w:spacing w:after="160" w:line="259" w:lineRule="auto"/>
        <w:jc w:val="both"/>
        <w:rPr>
          <w:rFonts w:asciiTheme="majorHAnsi" w:hAnsiTheme="majorHAnsi" w:cstheme="majorHAnsi"/>
          <w:color w:val="1D33A3"/>
          <w:spacing w:val="-4"/>
          <w:sz w:val="20"/>
          <w:szCs w:val="20"/>
        </w:rPr>
      </w:pPr>
      <w:r w:rsidRPr="00AC3854">
        <w:rPr>
          <w:rFonts w:asciiTheme="majorHAnsi" w:hAnsiTheme="majorHAnsi" w:cstheme="majorHAnsi"/>
          <w:color w:val="1D33A3"/>
          <w:spacing w:val="-4"/>
          <w:sz w:val="20"/>
          <w:szCs w:val="20"/>
        </w:rPr>
        <w:t xml:space="preserve">Le comité de pilotage est présidé par le coordinateur du PTL, </w:t>
      </w:r>
      <w:r w:rsidRPr="00AC3854">
        <w:rPr>
          <w:rFonts w:asciiTheme="majorHAnsi" w:hAnsiTheme="majorHAnsi" w:cstheme="majorHAnsi"/>
          <w:b/>
          <w:bCs/>
          <w:color w:val="1D33A3"/>
          <w:spacing w:val="-4"/>
          <w:sz w:val="20"/>
          <w:szCs w:val="20"/>
        </w:rPr>
        <w:t>Philippe Hinsinger</w:t>
      </w:r>
      <w:r w:rsidRPr="00AC3854">
        <w:rPr>
          <w:rFonts w:asciiTheme="majorHAnsi" w:hAnsiTheme="majorHAnsi" w:cstheme="majorHAnsi"/>
          <w:color w:val="1D33A3"/>
          <w:spacing w:val="-4"/>
          <w:sz w:val="20"/>
          <w:szCs w:val="20"/>
        </w:rPr>
        <w:t xml:space="preserve"> (INRAE). Outre les membres désignés ci-dessus, le Directeur du Pôle AEB (</w:t>
      </w:r>
      <w:r w:rsidRPr="00AC3854">
        <w:rPr>
          <w:rFonts w:asciiTheme="majorHAnsi" w:hAnsiTheme="majorHAnsi" w:cstheme="majorHAnsi"/>
          <w:b/>
          <w:bCs/>
          <w:color w:val="1D33A3"/>
          <w:spacing w:val="-4"/>
          <w:sz w:val="20"/>
          <w:szCs w:val="20"/>
        </w:rPr>
        <w:t>Daniel Barthélémy</w:t>
      </w:r>
      <w:r w:rsidRPr="00AC3854">
        <w:rPr>
          <w:rFonts w:asciiTheme="majorHAnsi" w:hAnsiTheme="majorHAnsi" w:cstheme="majorHAnsi"/>
          <w:color w:val="1D33A3"/>
          <w:spacing w:val="-4"/>
          <w:sz w:val="20"/>
          <w:szCs w:val="20"/>
        </w:rPr>
        <w:t xml:space="preserve">) y siège, ainsi que la </w:t>
      </w:r>
      <w:proofErr w:type="spellStart"/>
      <w:r w:rsidRPr="00AC3854">
        <w:rPr>
          <w:rFonts w:asciiTheme="majorHAnsi" w:hAnsiTheme="majorHAnsi" w:cstheme="majorHAnsi"/>
          <w:color w:val="1D33A3"/>
          <w:spacing w:val="-4"/>
          <w:sz w:val="20"/>
          <w:szCs w:val="20"/>
        </w:rPr>
        <w:t>co</w:t>
      </w:r>
      <w:proofErr w:type="spellEnd"/>
      <w:r w:rsidRPr="00AC3854">
        <w:rPr>
          <w:rFonts w:asciiTheme="majorHAnsi" w:hAnsiTheme="majorHAnsi" w:cstheme="majorHAnsi"/>
          <w:color w:val="1D33A3"/>
          <w:spacing w:val="-4"/>
          <w:sz w:val="20"/>
          <w:szCs w:val="20"/>
        </w:rPr>
        <w:t xml:space="preserve">-coordinatrice du PTL2, </w:t>
      </w:r>
      <w:r w:rsidRPr="00AC3854">
        <w:rPr>
          <w:rFonts w:asciiTheme="majorHAnsi" w:hAnsiTheme="majorHAnsi" w:cstheme="majorHAnsi"/>
          <w:b/>
          <w:bCs/>
          <w:color w:val="1D33A3"/>
          <w:spacing w:val="-4"/>
          <w:sz w:val="20"/>
          <w:szCs w:val="20"/>
        </w:rPr>
        <w:t xml:space="preserve">Sylvie </w:t>
      </w:r>
      <w:proofErr w:type="spellStart"/>
      <w:r w:rsidRPr="00AC3854">
        <w:rPr>
          <w:rFonts w:asciiTheme="majorHAnsi" w:hAnsiTheme="majorHAnsi" w:cstheme="majorHAnsi"/>
          <w:b/>
          <w:bCs/>
          <w:color w:val="1D33A3"/>
          <w:spacing w:val="-4"/>
          <w:sz w:val="20"/>
          <w:szCs w:val="20"/>
        </w:rPr>
        <w:t>Avallone</w:t>
      </w:r>
      <w:proofErr w:type="spellEnd"/>
      <w:r w:rsidRPr="00AC3854">
        <w:rPr>
          <w:rFonts w:asciiTheme="majorHAnsi" w:hAnsiTheme="majorHAnsi" w:cstheme="majorHAnsi"/>
          <w:color w:val="1D33A3"/>
          <w:spacing w:val="-4"/>
          <w:sz w:val="20"/>
          <w:szCs w:val="20"/>
        </w:rPr>
        <w:t xml:space="preserve"> (IA-M)</w:t>
      </w:r>
      <w:r w:rsidRPr="00AC3854">
        <w:rPr>
          <w:rFonts w:asciiTheme="majorHAnsi" w:hAnsiTheme="majorHAnsi" w:cstheme="majorHAnsi"/>
          <w:b/>
          <w:bCs/>
          <w:color w:val="1D33A3"/>
          <w:spacing w:val="-4"/>
          <w:sz w:val="20"/>
          <w:szCs w:val="20"/>
        </w:rPr>
        <w:t xml:space="preserve"> </w:t>
      </w:r>
      <w:r w:rsidR="000706E6" w:rsidRPr="00AC3854">
        <w:rPr>
          <w:rFonts w:asciiTheme="majorHAnsi" w:hAnsiTheme="majorHAnsi" w:cstheme="majorHAnsi"/>
          <w:color w:val="1D33A3"/>
          <w:spacing w:val="-4"/>
          <w:sz w:val="20"/>
          <w:szCs w:val="20"/>
        </w:rPr>
        <w:t xml:space="preserve">qui poursuivra ce rôle de </w:t>
      </w:r>
      <w:proofErr w:type="spellStart"/>
      <w:r w:rsidR="000706E6" w:rsidRPr="00AC3854">
        <w:rPr>
          <w:rFonts w:asciiTheme="majorHAnsi" w:hAnsiTheme="majorHAnsi" w:cstheme="majorHAnsi"/>
          <w:color w:val="1D33A3"/>
          <w:spacing w:val="-4"/>
          <w:sz w:val="20"/>
          <w:szCs w:val="20"/>
        </w:rPr>
        <w:t>co</w:t>
      </w:r>
      <w:proofErr w:type="spellEnd"/>
      <w:r w:rsidR="000706E6" w:rsidRPr="00AC3854">
        <w:rPr>
          <w:rFonts w:asciiTheme="majorHAnsi" w:hAnsiTheme="majorHAnsi" w:cstheme="majorHAnsi"/>
          <w:color w:val="1D33A3"/>
          <w:spacing w:val="-4"/>
          <w:sz w:val="20"/>
          <w:szCs w:val="20"/>
        </w:rPr>
        <w:t>-coordinatrice</w:t>
      </w:r>
      <w:r w:rsidR="000706E6" w:rsidRPr="00AC3854">
        <w:rPr>
          <w:rFonts w:asciiTheme="majorHAnsi" w:hAnsiTheme="majorHAnsi" w:cstheme="majorHAnsi"/>
          <w:b/>
          <w:bCs/>
          <w:color w:val="1D33A3"/>
          <w:spacing w:val="-4"/>
          <w:sz w:val="20"/>
          <w:szCs w:val="20"/>
        </w:rPr>
        <w:t xml:space="preserve"> du PTL2 </w:t>
      </w:r>
      <w:r w:rsidRPr="00AC3854">
        <w:rPr>
          <w:rFonts w:asciiTheme="majorHAnsi" w:hAnsiTheme="majorHAnsi" w:cstheme="majorHAnsi"/>
          <w:color w:val="1D33A3"/>
          <w:spacing w:val="-4"/>
          <w:sz w:val="20"/>
          <w:szCs w:val="20"/>
        </w:rPr>
        <w:t>jusqu’en 2030.</w:t>
      </w:r>
    </w:p>
    <w:p w14:paraId="252AC734" w14:textId="77777777" w:rsidR="000706E6" w:rsidRPr="00AC3854" w:rsidRDefault="000706E6" w:rsidP="00251E4A">
      <w:pPr>
        <w:spacing w:after="160" w:line="259" w:lineRule="auto"/>
        <w:jc w:val="both"/>
        <w:rPr>
          <w:rFonts w:asciiTheme="majorHAnsi" w:hAnsiTheme="majorHAnsi" w:cstheme="majorHAnsi"/>
          <w:color w:val="1D33A3"/>
          <w:spacing w:val="-4"/>
          <w:sz w:val="20"/>
          <w:szCs w:val="20"/>
        </w:rPr>
      </w:pPr>
    </w:p>
    <w:p w14:paraId="2B57AB48" w14:textId="77777777" w:rsidR="000706E6" w:rsidRPr="00AC3854" w:rsidRDefault="000706E6" w:rsidP="000706E6">
      <w:pPr>
        <w:jc w:val="both"/>
        <w:rPr>
          <w:rFonts w:asciiTheme="majorHAnsi" w:hAnsiTheme="majorHAnsi" w:cstheme="majorHAnsi"/>
          <w:color w:val="1D33A3"/>
          <w:spacing w:val="-4"/>
          <w:sz w:val="20"/>
          <w:szCs w:val="20"/>
        </w:rPr>
      </w:pPr>
      <w:r w:rsidRPr="00AC3854">
        <w:rPr>
          <w:rFonts w:asciiTheme="majorHAnsi" w:hAnsiTheme="majorHAnsi" w:cstheme="majorHAnsi"/>
          <w:color w:val="1D33A3"/>
          <w:spacing w:val="-4"/>
          <w:sz w:val="20"/>
          <w:szCs w:val="20"/>
        </w:rPr>
        <w:t xml:space="preserve">*N.B. les </w:t>
      </w:r>
      <w:proofErr w:type="spellStart"/>
      <w:r w:rsidRPr="00AC3854">
        <w:rPr>
          <w:rFonts w:asciiTheme="majorHAnsi" w:hAnsiTheme="majorHAnsi" w:cstheme="majorHAnsi"/>
          <w:color w:val="1D33A3"/>
          <w:spacing w:val="-4"/>
          <w:sz w:val="20"/>
          <w:szCs w:val="20"/>
        </w:rPr>
        <w:t>représentant.</w:t>
      </w:r>
      <w:proofErr w:type="gramStart"/>
      <w:r w:rsidRPr="00AC3854">
        <w:rPr>
          <w:rFonts w:asciiTheme="majorHAnsi" w:hAnsiTheme="majorHAnsi" w:cstheme="majorHAnsi"/>
          <w:color w:val="1D33A3"/>
          <w:spacing w:val="-4"/>
          <w:sz w:val="20"/>
          <w:szCs w:val="20"/>
        </w:rPr>
        <w:t>e.s</w:t>
      </w:r>
      <w:proofErr w:type="spellEnd"/>
      <w:proofErr w:type="gramEnd"/>
      <w:r w:rsidRPr="00AC3854">
        <w:rPr>
          <w:rFonts w:asciiTheme="majorHAnsi" w:hAnsiTheme="majorHAnsi" w:cstheme="majorHAnsi"/>
          <w:color w:val="1D33A3"/>
          <w:spacing w:val="-4"/>
          <w:sz w:val="20"/>
          <w:szCs w:val="20"/>
        </w:rPr>
        <w:t xml:space="preserve"> des unités qui ont désigné un binôme ou trinôme veilleront à être </w:t>
      </w:r>
      <w:proofErr w:type="spellStart"/>
      <w:r w:rsidRPr="00AC3854">
        <w:rPr>
          <w:rFonts w:asciiTheme="majorHAnsi" w:hAnsiTheme="majorHAnsi" w:cstheme="majorHAnsi"/>
          <w:color w:val="1D33A3"/>
          <w:spacing w:val="-4"/>
          <w:sz w:val="20"/>
          <w:szCs w:val="20"/>
        </w:rPr>
        <w:t>présent.e.s</w:t>
      </w:r>
      <w:proofErr w:type="spellEnd"/>
      <w:r w:rsidRPr="00AC3854">
        <w:rPr>
          <w:rFonts w:asciiTheme="majorHAnsi" w:hAnsiTheme="majorHAnsi" w:cstheme="majorHAnsi"/>
          <w:color w:val="1D33A3"/>
          <w:spacing w:val="-4"/>
          <w:sz w:val="20"/>
          <w:szCs w:val="20"/>
        </w:rPr>
        <w:t xml:space="preserve"> </w:t>
      </w:r>
      <w:proofErr w:type="spellStart"/>
      <w:r w:rsidRPr="00AC3854">
        <w:rPr>
          <w:rFonts w:asciiTheme="majorHAnsi" w:hAnsiTheme="majorHAnsi" w:cstheme="majorHAnsi"/>
          <w:color w:val="1D33A3"/>
          <w:spacing w:val="-4"/>
          <w:sz w:val="20"/>
          <w:szCs w:val="20"/>
        </w:rPr>
        <w:t>seul.e.s</w:t>
      </w:r>
      <w:proofErr w:type="spellEnd"/>
      <w:r w:rsidRPr="00AC3854">
        <w:rPr>
          <w:rFonts w:asciiTheme="majorHAnsi" w:hAnsiTheme="majorHAnsi" w:cstheme="majorHAnsi"/>
          <w:color w:val="1D33A3"/>
          <w:spacing w:val="-4"/>
          <w:sz w:val="20"/>
          <w:szCs w:val="20"/>
        </w:rPr>
        <w:t xml:space="preserve"> (une seule des </w:t>
      </w:r>
      <w:proofErr w:type="spellStart"/>
      <w:r w:rsidRPr="00AC3854">
        <w:rPr>
          <w:rFonts w:asciiTheme="majorHAnsi" w:hAnsiTheme="majorHAnsi" w:cstheme="majorHAnsi"/>
          <w:color w:val="1D33A3"/>
          <w:spacing w:val="-4"/>
          <w:sz w:val="20"/>
          <w:szCs w:val="20"/>
        </w:rPr>
        <w:t>deux.trois</w:t>
      </w:r>
      <w:proofErr w:type="spellEnd"/>
      <w:r w:rsidRPr="00AC3854">
        <w:rPr>
          <w:rFonts w:asciiTheme="majorHAnsi" w:hAnsiTheme="majorHAnsi" w:cstheme="majorHAnsi"/>
          <w:color w:val="1D33A3"/>
          <w:spacing w:val="-4"/>
          <w:sz w:val="20"/>
          <w:szCs w:val="20"/>
        </w:rPr>
        <w:t xml:space="preserve"> personnes constituant le </w:t>
      </w:r>
      <w:proofErr w:type="spellStart"/>
      <w:r w:rsidRPr="00AC3854">
        <w:rPr>
          <w:rFonts w:asciiTheme="majorHAnsi" w:hAnsiTheme="majorHAnsi" w:cstheme="majorHAnsi"/>
          <w:color w:val="1D33A3"/>
          <w:spacing w:val="-4"/>
          <w:sz w:val="20"/>
          <w:szCs w:val="20"/>
        </w:rPr>
        <w:t>bi.trinôme</w:t>
      </w:r>
      <w:proofErr w:type="spellEnd"/>
      <w:r w:rsidRPr="00AC3854">
        <w:rPr>
          <w:rFonts w:asciiTheme="majorHAnsi" w:hAnsiTheme="majorHAnsi" w:cstheme="majorHAnsi"/>
          <w:color w:val="1D33A3"/>
          <w:spacing w:val="-4"/>
          <w:sz w:val="20"/>
          <w:szCs w:val="20"/>
        </w:rPr>
        <w:t xml:space="preserve">) lors des réunions du </w:t>
      </w:r>
      <w:proofErr w:type="spellStart"/>
      <w:r w:rsidRPr="00AC3854">
        <w:rPr>
          <w:rFonts w:asciiTheme="majorHAnsi" w:hAnsiTheme="majorHAnsi" w:cstheme="majorHAnsi"/>
          <w:color w:val="1D33A3"/>
          <w:spacing w:val="-4"/>
          <w:sz w:val="20"/>
          <w:szCs w:val="20"/>
        </w:rPr>
        <w:t>CoPil</w:t>
      </w:r>
      <w:proofErr w:type="spellEnd"/>
      <w:r w:rsidRPr="00AC3854">
        <w:rPr>
          <w:rFonts w:asciiTheme="majorHAnsi" w:hAnsiTheme="majorHAnsi" w:cstheme="majorHAnsi"/>
          <w:color w:val="1D33A3"/>
          <w:spacing w:val="-4"/>
          <w:sz w:val="20"/>
          <w:szCs w:val="20"/>
        </w:rPr>
        <w:t xml:space="preserve"> du PTL2.</w:t>
      </w:r>
    </w:p>
    <w:p w14:paraId="5D52B8BB" w14:textId="77777777" w:rsidR="000706E6" w:rsidRPr="00AC3854" w:rsidRDefault="000706E6" w:rsidP="000706E6">
      <w:pPr>
        <w:jc w:val="both"/>
        <w:rPr>
          <w:rFonts w:asciiTheme="majorHAnsi" w:hAnsiTheme="majorHAnsi" w:cstheme="majorHAnsi"/>
          <w:color w:val="1D33A3"/>
          <w:spacing w:val="-4"/>
          <w:sz w:val="20"/>
          <w:szCs w:val="20"/>
        </w:rPr>
      </w:pPr>
    </w:p>
    <w:p w14:paraId="3DC3F324" w14:textId="77777777" w:rsidR="000706E6" w:rsidRPr="00AC3854" w:rsidRDefault="000706E6" w:rsidP="00251E4A">
      <w:pPr>
        <w:spacing w:after="160" w:line="259" w:lineRule="auto"/>
        <w:jc w:val="both"/>
        <w:rPr>
          <w:rFonts w:asciiTheme="majorHAnsi" w:hAnsiTheme="majorHAnsi" w:cstheme="majorHAnsi"/>
          <w:color w:val="1D33A3"/>
          <w:spacing w:val="-4"/>
          <w:sz w:val="20"/>
          <w:szCs w:val="20"/>
        </w:rPr>
      </w:pPr>
    </w:p>
    <w:p w14:paraId="167F3B67" w14:textId="77777777" w:rsidR="00251E4A" w:rsidRPr="00AC3854" w:rsidRDefault="00251E4A" w:rsidP="00251E4A">
      <w:pPr>
        <w:jc w:val="both"/>
        <w:rPr>
          <w:rFonts w:asciiTheme="majorHAnsi" w:eastAsia="Marianne Light" w:hAnsiTheme="majorHAnsi" w:cstheme="majorHAnsi"/>
          <w:b/>
          <w:color w:val="1D33A3"/>
          <w:sz w:val="20"/>
          <w:szCs w:val="20"/>
        </w:rPr>
      </w:pPr>
    </w:p>
    <w:p w14:paraId="08CF04A3" w14:textId="77777777" w:rsidR="00251E4A" w:rsidRPr="00AC3854" w:rsidRDefault="00251E4A" w:rsidP="00251E4A">
      <w:pPr>
        <w:jc w:val="both"/>
        <w:rPr>
          <w:rFonts w:asciiTheme="majorHAnsi" w:eastAsia="Marianne Light" w:hAnsiTheme="majorHAnsi" w:cstheme="majorHAnsi"/>
          <w:b/>
          <w:color w:val="1D33A3"/>
          <w:sz w:val="20"/>
          <w:szCs w:val="20"/>
        </w:rPr>
      </w:pPr>
    </w:p>
    <w:p w14:paraId="4860EA2A" w14:textId="77777777" w:rsidR="00251E4A" w:rsidRPr="00AC3854" w:rsidRDefault="00251E4A" w:rsidP="00251E4A">
      <w:pPr>
        <w:jc w:val="both"/>
        <w:rPr>
          <w:rFonts w:asciiTheme="majorHAnsi" w:eastAsia="Marianne Light" w:hAnsiTheme="majorHAnsi" w:cstheme="majorHAnsi"/>
          <w:color w:val="1D33A3"/>
          <w:sz w:val="20"/>
          <w:szCs w:val="20"/>
        </w:rPr>
      </w:pPr>
    </w:p>
    <w:p w14:paraId="7FD7D46B" w14:textId="77777777" w:rsidR="00251E4A" w:rsidRPr="00AC3854" w:rsidRDefault="00251E4A">
      <w:pPr>
        <w:jc w:val="both"/>
        <w:rPr>
          <w:rFonts w:asciiTheme="majorHAnsi" w:eastAsia="Marianne Light" w:hAnsiTheme="majorHAnsi" w:cstheme="majorHAnsi"/>
          <w:color w:val="1D33A3"/>
          <w:sz w:val="20"/>
          <w:szCs w:val="20"/>
        </w:rPr>
      </w:pPr>
    </w:p>
    <w:p w14:paraId="086FD8FC" w14:textId="77777777" w:rsidR="00251E4A" w:rsidRPr="00AC3854" w:rsidRDefault="00251E4A">
      <w:pPr>
        <w:jc w:val="both"/>
        <w:rPr>
          <w:rFonts w:asciiTheme="majorHAnsi" w:eastAsia="Marianne Light" w:hAnsiTheme="majorHAnsi" w:cstheme="majorHAnsi"/>
          <w:color w:val="1D33A3"/>
          <w:sz w:val="20"/>
          <w:szCs w:val="20"/>
        </w:rPr>
      </w:pPr>
    </w:p>
    <w:sectPr w:rsidR="00251E4A" w:rsidRPr="00AC3854">
      <w:headerReference w:type="default" r:id="rId11"/>
      <w:footerReference w:type="default" r:id="rId12"/>
      <w:headerReference w:type="first" r:id="rId13"/>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213F" w14:textId="77777777" w:rsidR="004B2E66" w:rsidRDefault="004B2E66">
      <w:r>
        <w:separator/>
      </w:r>
    </w:p>
  </w:endnote>
  <w:endnote w:type="continuationSeparator" w:id="0">
    <w:p w14:paraId="7A2DA17C" w14:textId="77777777" w:rsidR="004B2E66" w:rsidRDefault="004B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rianne Light">
    <w:altName w:val="Calibri"/>
    <w:panose1 w:val="020B0604020202020204"/>
    <w:charset w:val="00"/>
    <w:family w:val="modern"/>
    <w:pitch w:val="variable"/>
    <w:sig w:usb0="000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2770" w14:textId="77777777" w:rsidR="007C5AE7" w:rsidRDefault="00000000">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1C2571">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38D1D8C4" w14:textId="77777777" w:rsidR="007C5AE7" w:rsidRDefault="007C5AE7">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6DF6" w14:textId="77777777" w:rsidR="004B2E66" w:rsidRDefault="004B2E66">
      <w:r>
        <w:separator/>
      </w:r>
    </w:p>
  </w:footnote>
  <w:footnote w:type="continuationSeparator" w:id="0">
    <w:p w14:paraId="05F3367A" w14:textId="77777777" w:rsidR="004B2E66" w:rsidRDefault="004B2E66">
      <w:r>
        <w:continuationSeparator/>
      </w:r>
    </w:p>
  </w:footnote>
  <w:footnote w:id="1">
    <w:p w14:paraId="1C6378F7" w14:textId="0FB2F100" w:rsidR="004B0648" w:rsidRPr="00B47B58" w:rsidRDefault="004B0648">
      <w:pPr>
        <w:pStyle w:val="Notedebasdepage"/>
        <w:rPr>
          <w:rFonts w:ascii="Arial" w:hAnsi="Arial" w:cs="Arial"/>
          <w:sz w:val="16"/>
          <w:szCs w:val="16"/>
        </w:rPr>
      </w:pPr>
      <w:r w:rsidRPr="00B47B58">
        <w:rPr>
          <w:rStyle w:val="Appelnotedebasdep"/>
          <w:rFonts w:ascii="Arial" w:hAnsi="Arial" w:cs="Arial"/>
          <w:sz w:val="16"/>
          <w:szCs w:val="16"/>
        </w:rPr>
        <w:footnoteRef/>
      </w:r>
      <w:r w:rsidRPr="00B47B58">
        <w:rPr>
          <w:rFonts w:ascii="Arial" w:hAnsi="Arial" w:cs="Arial"/>
          <w:sz w:val="16"/>
          <w:szCs w:val="16"/>
        </w:rPr>
        <w:t xml:space="preserve"> Pour un descriptif plus détaillé d</w:t>
      </w:r>
      <w:r w:rsidR="00AD1EE6" w:rsidRPr="00B47B58">
        <w:rPr>
          <w:rFonts w:ascii="Arial" w:hAnsi="Arial" w:cs="Arial"/>
          <w:sz w:val="16"/>
          <w:szCs w:val="16"/>
        </w:rPr>
        <w:t>u</w:t>
      </w:r>
      <w:r w:rsidRPr="00B47B58">
        <w:rPr>
          <w:rFonts w:ascii="Arial" w:hAnsi="Arial" w:cs="Arial"/>
          <w:sz w:val="16"/>
          <w:szCs w:val="16"/>
        </w:rPr>
        <w:t xml:space="preserve"> </w:t>
      </w:r>
      <w:r w:rsidR="00434874" w:rsidRPr="00B47B58">
        <w:rPr>
          <w:rFonts w:ascii="Arial" w:hAnsi="Arial" w:cs="Arial"/>
          <w:b/>
          <w:bCs/>
          <w:sz w:val="16"/>
          <w:szCs w:val="16"/>
        </w:rPr>
        <w:t xml:space="preserve">périmètre scientifique </w:t>
      </w:r>
      <w:r w:rsidRPr="00B47B58">
        <w:rPr>
          <w:rFonts w:ascii="Arial" w:hAnsi="Arial" w:cs="Arial"/>
          <w:b/>
          <w:bCs/>
          <w:sz w:val="16"/>
          <w:szCs w:val="16"/>
        </w:rPr>
        <w:t>du PTL2</w:t>
      </w:r>
      <w:r w:rsidRPr="00B47B58">
        <w:rPr>
          <w:rFonts w:ascii="Arial" w:hAnsi="Arial" w:cs="Arial"/>
          <w:sz w:val="16"/>
          <w:szCs w:val="16"/>
        </w:rPr>
        <w:t>, se référer à l’</w:t>
      </w:r>
      <w:r w:rsidRPr="00B47B58">
        <w:rPr>
          <w:rFonts w:ascii="Arial" w:hAnsi="Arial" w:cs="Arial"/>
          <w:b/>
          <w:bCs/>
          <w:sz w:val="16"/>
          <w:szCs w:val="16"/>
        </w:rPr>
        <w:t>Annexe 1</w:t>
      </w:r>
    </w:p>
  </w:footnote>
  <w:footnote w:id="2">
    <w:p w14:paraId="338F9009" w14:textId="7A420470" w:rsidR="004B0648" w:rsidRPr="00B47B58" w:rsidRDefault="004B0648">
      <w:pPr>
        <w:pStyle w:val="Notedebasdepage"/>
        <w:rPr>
          <w:rFonts w:ascii="Arial" w:hAnsi="Arial" w:cs="Arial"/>
          <w:sz w:val="16"/>
          <w:szCs w:val="16"/>
        </w:rPr>
      </w:pPr>
      <w:r w:rsidRPr="00B47B58">
        <w:rPr>
          <w:rStyle w:val="Appelnotedebasdep"/>
          <w:rFonts w:ascii="Arial" w:hAnsi="Arial" w:cs="Arial"/>
          <w:sz w:val="16"/>
          <w:szCs w:val="16"/>
        </w:rPr>
        <w:footnoteRef/>
      </w:r>
      <w:r w:rsidRPr="00B47B58">
        <w:rPr>
          <w:rFonts w:ascii="Arial" w:hAnsi="Arial" w:cs="Arial"/>
          <w:sz w:val="16"/>
          <w:szCs w:val="16"/>
        </w:rPr>
        <w:t xml:space="preserve"> Pour un descriptif plus détaillé des attendus des </w:t>
      </w:r>
      <w:r w:rsidRPr="00B47B58">
        <w:rPr>
          <w:rFonts w:ascii="Arial" w:hAnsi="Arial" w:cs="Arial"/>
          <w:b/>
          <w:bCs/>
          <w:sz w:val="16"/>
          <w:szCs w:val="16"/>
        </w:rPr>
        <w:t xml:space="preserve">Projets </w:t>
      </w:r>
      <w:r w:rsidR="004A7818">
        <w:rPr>
          <w:rFonts w:ascii="Arial" w:hAnsi="Arial" w:cs="Arial"/>
          <w:b/>
          <w:bCs/>
          <w:sz w:val="16"/>
          <w:szCs w:val="16"/>
        </w:rPr>
        <w:t>Exploratoire</w:t>
      </w:r>
      <w:r w:rsidRPr="00B47B58">
        <w:rPr>
          <w:rFonts w:ascii="Arial" w:hAnsi="Arial" w:cs="Arial"/>
          <w:b/>
          <w:bCs/>
          <w:sz w:val="16"/>
          <w:szCs w:val="16"/>
        </w:rPr>
        <w:t>s</w:t>
      </w:r>
      <w:r w:rsidRPr="00B47B58">
        <w:rPr>
          <w:rFonts w:ascii="Arial" w:hAnsi="Arial" w:cs="Arial"/>
          <w:sz w:val="16"/>
          <w:szCs w:val="16"/>
        </w:rPr>
        <w:t>, se référer à l’</w:t>
      </w:r>
      <w:r w:rsidRPr="00B47B58">
        <w:rPr>
          <w:rFonts w:ascii="Arial" w:hAnsi="Arial" w:cs="Arial"/>
          <w:b/>
          <w:bCs/>
          <w:sz w:val="16"/>
          <w:szCs w:val="16"/>
        </w:rPr>
        <w:t>Annexe 2</w:t>
      </w:r>
    </w:p>
  </w:footnote>
  <w:footnote w:id="3">
    <w:p w14:paraId="3E61B226" w14:textId="011D9125" w:rsidR="00251E4A" w:rsidRPr="00B47B58" w:rsidRDefault="00251E4A">
      <w:pPr>
        <w:pStyle w:val="Notedebasdepage"/>
        <w:rPr>
          <w:rFonts w:ascii="Arial" w:hAnsi="Arial" w:cs="Arial"/>
          <w:sz w:val="16"/>
          <w:szCs w:val="16"/>
        </w:rPr>
      </w:pPr>
      <w:r w:rsidRPr="00B47B58">
        <w:rPr>
          <w:rStyle w:val="Appelnotedebasdep"/>
          <w:rFonts w:ascii="Arial" w:hAnsi="Arial" w:cs="Arial"/>
          <w:sz w:val="16"/>
          <w:szCs w:val="16"/>
        </w:rPr>
        <w:footnoteRef/>
      </w:r>
      <w:r w:rsidRPr="00B47B58">
        <w:rPr>
          <w:rFonts w:ascii="Arial" w:hAnsi="Arial" w:cs="Arial"/>
          <w:sz w:val="16"/>
          <w:szCs w:val="16"/>
        </w:rPr>
        <w:t xml:space="preserve"> </w:t>
      </w:r>
      <w:r w:rsidRPr="00B47B58">
        <w:rPr>
          <w:rFonts w:ascii="Arial" w:hAnsi="Arial" w:cs="Arial"/>
          <w:b/>
          <w:bCs/>
          <w:sz w:val="16"/>
          <w:szCs w:val="16"/>
        </w:rPr>
        <w:t>Comité de Pilotage du PTL2</w:t>
      </w:r>
      <w:r w:rsidRPr="00B47B58">
        <w:rPr>
          <w:rFonts w:ascii="Arial" w:hAnsi="Arial" w:cs="Arial"/>
          <w:sz w:val="16"/>
          <w:szCs w:val="16"/>
        </w:rPr>
        <w:t xml:space="preserve"> dont la composition figure en </w:t>
      </w:r>
      <w:r w:rsidRPr="00B47B58">
        <w:rPr>
          <w:rFonts w:ascii="Arial" w:hAnsi="Arial" w:cs="Arial"/>
          <w:b/>
          <w:bCs/>
          <w:sz w:val="16"/>
          <w:szCs w:val="16"/>
        </w:rPr>
        <w:t>Annexe 3</w:t>
      </w:r>
    </w:p>
  </w:footnote>
  <w:footnote w:id="4">
    <w:p w14:paraId="55523355" w14:textId="77777777" w:rsidR="007C5AE7" w:rsidRDefault="00000000">
      <w:pPr>
        <w:spacing w:after="40"/>
        <w:jc w:val="both"/>
        <w:rPr>
          <w:rFonts w:ascii="Arial Narrow" w:eastAsia="Arial Narrow" w:hAnsi="Arial Narrow" w:cs="Arial Narrow"/>
          <w:color w:val="1D33A3"/>
          <w:sz w:val="16"/>
          <w:szCs w:val="16"/>
        </w:rPr>
      </w:pPr>
      <w:r>
        <w:rPr>
          <w:vertAlign w:val="superscript"/>
        </w:rPr>
        <w:footnoteRef/>
      </w:r>
      <w:r>
        <w:rPr>
          <w:rFonts w:ascii="Arial Narrow" w:eastAsia="Arial Narrow" w:hAnsi="Arial Narrow" w:cs="Arial Narrow"/>
          <w:color w:val="1D33A3"/>
          <w:sz w:val="16"/>
          <w:szCs w:val="16"/>
        </w:rPr>
        <w:t xml:space="preserve"> </w:t>
      </w:r>
      <w:r>
        <w:rPr>
          <w:rFonts w:ascii="Marianne Light" w:eastAsia="Marianne Light" w:hAnsi="Marianne Light" w:cs="Marianne Light"/>
          <w:color w:val="1D33A3"/>
          <w:sz w:val="16"/>
          <w:szCs w:val="16"/>
        </w:rPr>
        <w:t xml:space="preserve">« </w:t>
      </w:r>
      <w:proofErr w:type="gramStart"/>
      <w:r>
        <w:rPr>
          <w:rFonts w:ascii="Marianne Light" w:eastAsia="Marianne Light" w:hAnsi="Marianne Light" w:cs="Marianne Light"/>
          <w:color w:val="1D33A3"/>
          <w:sz w:val="16"/>
          <w:szCs w:val="16"/>
        </w:rPr>
        <w:t>contexte</w:t>
      </w:r>
      <w:proofErr w:type="gramEnd"/>
      <w:r>
        <w:rPr>
          <w:rFonts w:ascii="Marianne Light" w:eastAsia="Marianne Light" w:hAnsi="Marianne Light" w:cs="Marianne Light"/>
          <w:color w:val="1D33A3"/>
          <w:sz w:val="16"/>
          <w:szCs w:val="16"/>
        </w:rPr>
        <w:t xml:space="preserve"> physique, </w:t>
      </w:r>
      <w:proofErr w:type="spellStart"/>
      <w:r>
        <w:rPr>
          <w:rFonts w:ascii="Marianne Light" w:eastAsia="Marianne Light" w:hAnsi="Marianne Light" w:cs="Marianne Light"/>
          <w:color w:val="1D33A3"/>
          <w:sz w:val="16"/>
          <w:szCs w:val="16"/>
        </w:rPr>
        <w:t>économique</w:t>
      </w:r>
      <w:proofErr w:type="spellEnd"/>
      <w:r>
        <w:rPr>
          <w:rFonts w:ascii="Marianne Light" w:eastAsia="Marianne Light" w:hAnsi="Marianne Light" w:cs="Marianne Light"/>
          <w:color w:val="1D33A3"/>
          <w:sz w:val="16"/>
          <w:szCs w:val="16"/>
        </w:rPr>
        <w:t xml:space="preserve">, politique et socioculturel dans lequel les consommateurs entrent en contact avec le </w:t>
      </w:r>
      <w:proofErr w:type="spellStart"/>
      <w:r>
        <w:rPr>
          <w:rFonts w:ascii="Marianne Light" w:eastAsia="Marianne Light" w:hAnsi="Marianne Light" w:cs="Marianne Light"/>
          <w:color w:val="1D33A3"/>
          <w:sz w:val="16"/>
          <w:szCs w:val="16"/>
        </w:rPr>
        <w:t>système</w:t>
      </w:r>
      <w:proofErr w:type="spellEnd"/>
      <w:r>
        <w:rPr>
          <w:rFonts w:ascii="Marianne Light" w:eastAsia="Marianne Light" w:hAnsi="Marianne Light" w:cs="Marianne Light"/>
          <w:color w:val="1D33A3"/>
          <w:sz w:val="16"/>
          <w:szCs w:val="16"/>
        </w:rPr>
        <w:t xml:space="preserve"> alimentaire pour faire leurs choix concernant l’achat, la </w:t>
      </w:r>
      <w:proofErr w:type="spellStart"/>
      <w:r>
        <w:rPr>
          <w:rFonts w:ascii="Marianne Light" w:eastAsia="Marianne Light" w:hAnsi="Marianne Light" w:cs="Marianne Light"/>
          <w:color w:val="1D33A3"/>
          <w:sz w:val="16"/>
          <w:szCs w:val="16"/>
        </w:rPr>
        <w:t>préparation</w:t>
      </w:r>
      <w:proofErr w:type="spellEnd"/>
      <w:r>
        <w:rPr>
          <w:rFonts w:ascii="Marianne Light" w:eastAsia="Marianne Light" w:hAnsi="Marianne Light" w:cs="Marianne Light"/>
          <w:color w:val="1D33A3"/>
          <w:sz w:val="16"/>
          <w:szCs w:val="16"/>
        </w:rPr>
        <w:t xml:space="preserve"> et la consommation des aliments » (Chaire Unesco Alimentations du Monde, Montpellier)</w:t>
      </w:r>
      <w:r>
        <w:rPr>
          <w:rFonts w:ascii="Arial Narrow" w:eastAsia="Arial Narrow" w:hAnsi="Arial Narrow" w:cs="Arial Narrow"/>
          <w:color w:val="1D33A3"/>
          <w:sz w:val="16"/>
          <w:szCs w:val="16"/>
        </w:rPr>
        <w:t xml:space="preserve"> </w:t>
      </w:r>
    </w:p>
  </w:footnote>
  <w:footnote w:id="5">
    <w:p w14:paraId="4D8819D2" w14:textId="77777777" w:rsidR="007C5AE7" w:rsidRDefault="00000000">
      <w:pPr>
        <w:spacing w:after="40"/>
        <w:jc w:val="both"/>
        <w:rPr>
          <w:rFonts w:ascii="Arial Narrow" w:eastAsia="Arial Narrow" w:hAnsi="Arial Narrow" w:cs="Arial Narrow"/>
          <w:color w:val="1D33A3"/>
          <w:sz w:val="16"/>
          <w:szCs w:val="16"/>
        </w:rPr>
      </w:pPr>
      <w:r>
        <w:rPr>
          <w:vertAlign w:val="superscript"/>
        </w:rPr>
        <w:footnoteRef/>
      </w:r>
      <w:r>
        <w:rPr>
          <w:rFonts w:ascii="Arial Narrow" w:eastAsia="Arial Narrow" w:hAnsi="Arial Narrow" w:cs="Arial Narrow"/>
          <w:color w:val="1D33A3"/>
          <w:sz w:val="16"/>
          <w:szCs w:val="16"/>
        </w:rPr>
        <w:t xml:space="preserve"> </w:t>
      </w:r>
      <w:r>
        <w:rPr>
          <w:rFonts w:ascii="Marianne Light" w:eastAsia="Marianne Light" w:hAnsi="Marianne Light" w:cs="Marianne Light"/>
          <w:color w:val="1D33A3"/>
          <w:sz w:val="16"/>
          <w:szCs w:val="16"/>
        </w:rPr>
        <w:t>Droit de chaque territoire de maintenir et de développer sa propre capacité à produire son alimentation, facteur essentiel de la sécurité alimentaire, tout en respectant la diversité culturelle et agricole</w:t>
      </w:r>
      <w:r>
        <w:rPr>
          <w:rFonts w:ascii="Arial Narrow" w:eastAsia="Arial Narrow" w:hAnsi="Arial Narrow" w:cs="Arial Narrow"/>
          <w:color w:val="1D33A3"/>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57ED" w14:textId="77777777" w:rsidR="007C5AE7" w:rsidRDefault="007C5AE7">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A278" w14:textId="77777777" w:rsidR="007C5AE7" w:rsidRDefault="00000000">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6F3392F3" wp14:editId="28996199">
          <wp:extent cx="2901942" cy="72548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901942" cy="72548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6DB2"/>
    <w:multiLevelType w:val="multilevel"/>
    <w:tmpl w:val="3872C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AE05C6"/>
    <w:multiLevelType w:val="hybridMultilevel"/>
    <w:tmpl w:val="6DE45F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144440"/>
    <w:multiLevelType w:val="multilevel"/>
    <w:tmpl w:val="13342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F4012C"/>
    <w:multiLevelType w:val="hybridMultilevel"/>
    <w:tmpl w:val="008EC2F6"/>
    <w:lvl w:ilvl="0" w:tplc="EBAA59BC">
      <w:start w:val="1"/>
      <w:numFmt w:val="decimal"/>
      <w:lvlText w:val="%1."/>
      <w:lvlJc w:val="left"/>
      <w:pPr>
        <w:ind w:left="417" w:hanging="360"/>
      </w:pPr>
      <w:rPr>
        <w:rFonts w:hint="default"/>
        <w:sz w:val="24"/>
      </w:rPr>
    </w:lvl>
    <w:lvl w:ilvl="1" w:tplc="040C0019">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abstractNum w:abstractNumId="4" w15:restartNumberingAfterBreak="0">
    <w:nsid w:val="721843CB"/>
    <w:multiLevelType w:val="hybridMultilevel"/>
    <w:tmpl w:val="18EA4FAA"/>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5" w15:restartNumberingAfterBreak="0">
    <w:nsid w:val="7ADF07FD"/>
    <w:multiLevelType w:val="multilevel"/>
    <w:tmpl w:val="609EE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7A0F97"/>
    <w:multiLevelType w:val="multilevel"/>
    <w:tmpl w:val="ABF42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5739876">
    <w:abstractNumId w:val="0"/>
  </w:num>
  <w:num w:numId="2" w16cid:durableId="429931755">
    <w:abstractNumId w:val="2"/>
  </w:num>
  <w:num w:numId="3" w16cid:durableId="1138719304">
    <w:abstractNumId w:val="5"/>
  </w:num>
  <w:num w:numId="4" w16cid:durableId="146829253">
    <w:abstractNumId w:val="6"/>
  </w:num>
  <w:num w:numId="5" w16cid:durableId="370425258">
    <w:abstractNumId w:val="3"/>
  </w:num>
  <w:num w:numId="6" w16cid:durableId="752554963">
    <w:abstractNumId w:val="1"/>
  </w:num>
  <w:num w:numId="7" w16cid:durableId="1870877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E7"/>
    <w:rsid w:val="000120EF"/>
    <w:rsid w:val="00027172"/>
    <w:rsid w:val="0004252D"/>
    <w:rsid w:val="000706E6"/>
    <w:rsid w:val="00082165"/>
    <w:rsid w:val="000B3EB3"/>
    <w:rsid w:val="000D2FC9"/>
    <w:rsid w:val="000D4A0E"/>
    <w:rsid w:val="000E0A5D"/>
    <w:rsid w:val="000E3397"/>
    <w:rsid w:val="000F399E"/>
    <w:rsid w:val="00123916"/>
    <w:rsid w:val="00124ED6"/>
    <w:rsid w:val="00164F6B"/>
    <w:rsid w:val="001C2571"/>
    <w:rsid w:val="001C5F4F"/>
    <w:rsid w:val="001E6B3B"/>
    <w:rsid w:val="001F4973"/>
    <w:rsid w:val="00200732"/>
    <w:rsid w:val="002018A9"/>
    <w:rsid w:val="00212CDC"/>
    <w:rsid w:val="00251E4A"/>
    <w:rsid w:val="002B2380"/>
    <w:rsid w:val="002B518B"/>
    <w:rsid w:val="002C49C5"/>
    <w:rsid w:val="002C5FB6"/>
    <w:rsid w:val="00340A4B"/>
    <w:rsid w:val="00362B4A"/>
    <w:rsid w:val="003734C6"/>
    <w:rsid w:val="003869A2"/>
    <w:rsid w:val="003935A3"/>
    <w:rsid w:val="003D2E50"/>
    <w:rsid w:val="00434874"/>
    <w:rsid w:val="004A73AD"/>
    <w:rsid w:val="004A7818"/>
    <w:rsid w:val="004B0648"/>
    <w:rsid w:val="004B2E66"/>
    <w:rsid w:val="004E102B"/>
    <w:rsid w:val="00511F5C"/>
    <w:rsid w:val="005A1ACD"/>
    <w:rsid w:val="005A4CC6"/>
    <w:rsid w:val="005C64EE"/>
    <w:rsid w:val="005D2479"/>
    <w:rsid w:val="005E194D"/>
    <w:rsid w:val="00620254"/>
    <w:rsid w:val="00654E75"/>
    <w:rsid w:val="00683F8A"/>
    <w:rsid w:val="006910B1"/>
    <w:rsid w:val="006940BD"/>
    <w:rsid w:val="006A3DCB"/>
    <w:rsid w:val="006E4BD0"/>
    <w:rsid w:val="0073329A"/>
    <w:rsid w:val="007341BB"/>
    <w:rsid w:val="00740551"/>
    <w:rsid w:val="00746465"/>
    <w:rsid w:val="0077609F"/>
    <w:rsid w:val="007A0463"/>
    <w:rsid w:val="007C5AE7"/>
    <w:rsid w:val="007D129C"/>
    <w:rsid w:val="008A63B1"/>
    <w:rsid w:val="008C798D"/>
    <w:rsid w:val="008F41FD"/>
    <w:rsid w:val="00902A22"/>
    <w:rsid w:val="00927651"/>
    <w:rsid w:val="009B65BD"/>
    <w:rsid w:val="009E2550"/>
    <w:rsid w:val="00A40C1E"/>
    <w:rsid w:val="00AA57B9"/>
    <w:rsid w:val="00AC050C"/>
    <w:rsid w:val="00AC3854"/>
    <w:rsid w:val="00AD1EE6"/>
    <w:rsid w:val="00B32F85"/>
    <w:rsid w:val="00B47B58"/>
    <w:rsid w:val="00B818A5"/>
    <w:rsid w:val="00B9423B"/>
    <w:rsid w:val="00C025BD"/>
    <w:rsid w:val="00C25966"/>
    <w:rsid w:val="00C2794E"/>
    <w:rsid w:val="00C46FA7"/>
    <w:rsid w:val="00C56956"/>
    <w:rsid w:val="00C571F3"/>
    <w:rsid w:val="00C91170"/>
    <w:rsid w:val="00CB1564"/>
    <w:rsid w:val="00CC3B9C"/>
    <w:rsid w:val="00D14CCA"/>
    <w:rsid w:val="00D1688E"/>
    <w:rsid w:val="00D653EA"/>
    <w:rsid w:val="00D71AFE"/>
    <w:rsid w:val="00D80E21"/>
    <w:rsid w:val="00D84ADE"/>
    <w:rsid w:val="00DC1D0A"/>
    <w:rsid w:val="00E55436"/>
    <w:rsid w:val="00E75E1A"/>
    <w:rsid w:val="00EB791D"/>
    <w:rsid w:val="00F708EA"/>
    <w:rsid w:val="00F71B62"/>
    <w:rsid w:val="00F90A85"/>
    <w:rsid w:val="00FA71D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AC0BA9A"/>
  <w15:docId w15:val="{393F6982-E449-BD4A-BEBA-BF9B1E1D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after="120" w:line="300" w:lineRule="auto"/>
      <w:ind w:left="720" w:hanging="720"/>
      <w:jc w:val="both"/>
      <w:outlineLvl w:val="2"/>
    </w:pPr>
    <w:rPr>
      <w:rFonts w:ascii="Calibri" w:eastAsia="Calibri" w:hAnsi="Calibri" w:cs="Calibri"/>
      <w:color w:val="1E4D7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Notedebasdepage">
    <w:name w:val="footnote text"/>
    <w:basedOn w:val="Normal"/>
    <w:link w:val="NotedebasdepageCar"/>
    <w:uiPriority w:val="99"/>
    <w:semiHidden/>
    <w:unhideWhenUsed/>
    <w:rsid w:val="004B0648"/>
    <w:rPr>
      <w:sz w:val="20"/>
      <w:szCs w:val="20"/>
    </w:rPr>
  </w:style>
  <w:style w:type="character" w:customStyle="1" w:styleId="NotedebasdepageCar">
    <w:name w:val="Note de bas de page Car"/>
    <w:basedOn w:val="Policepardfaut"/>
    <w:link w:val="Notedebasdepage"/>
    <w:uiPriority w:val="99"/>
    <w:semiHidden/>
    <w:rsid w:val="004B0648"/>
    <w:rPr>
      <w:sz w:val="20"/>
      <w:szCs w:val="20"/>
    </w:rPr>
  </w:style>
  <w:style w:type="character" w:styleId="Appelnotedebasdep">
    <w:name w:val="footnote reference"/>
    <w:basedOn w:val="Policepardfaut"/>
    <w:uiPriority w:val="99"/>
    <w:semiHidden/>
    <w:unhideWhenUsed/>
    <w:rsid w:val="004B0648"/>
    <w:rPr>
      <w:vertAlign w:val="superscript"/>
    </w:rPr>
  </w:style>
  <w:style w:type="paragraph" w:styleId="Paragraphedeliste">
    <w:name w:val="List Paragraph"/>
    <w:basedOn w:val="Normal"/>
    <w:uiPriority w:val="34"/>
    <w:qFormat/>
    <w:rsid w:val="007A0463"/>
    <w:pPr>
      <w:ind w:left="720"/>
      <w:contextualSpacing/>
    </w:pPr>
  </w:style>
  <w:style w:type="table" w:styleId="Grilledutableau">
    <w:name w:val="Table Grid"/>
    <w:basedOn w:val="TableauNormal"/>
    <w:uiPriority w:val="59"/>
    <w:rsid w:val="00C9117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le-aeb-dir@umontpellier.f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hilippe.hinsinger@inrae.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3961</Words>
  <Characters>21789</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Philippe Hinsinger</cp:lastModifiedBy>
  <cp:revision>3</cp:revision>
  <dcterms:created xsi:type="dcterms:W3CDTF">2025-07-02T14:46:00Z</dcterms:created>
  <dcterms:modified xsi:type="dcterms:W3CDTF">2025-07-02T14:49:00Z</dcterms:modified>
</cp:coreProperties>
</file>